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028CC" w:rsidRPr="003028CC" w:rsidRDefault="00D23888" w:rsidP="003028CC">
      <w:pPr>
        <w:spacing w:line="240" w:lineRule="auto"/>
        <w:jc w:val="center"/>
        <w:rPr>
          <w:sz w:val="32"/>
          <w:szCs w:val="32"/>
        </w:rPr>
      </w:pPr>
      <w:r w:rsidRPr="003028CC">
        <w:rPr>
          <w:sz w:val="32"/>
          <w:szCs w:val="32"/>
        </w:rPr>
        <w:t>MANUAL INSTAL</w:t>
      </w:r>
      <w:r w:rsidR="009134A1">
        <w:rPr>
          <w:sz w:val="32"/>
          <w:szCs w:val="32"/>
        </w:rPr>
        <w:t>A</w:t>
      </w:r>
      <w:bookmarkStart w:id="0" w:name="_GoBack"/>
      <w:bookmarkEnd w:id="0"/>
      <w:r w:rsidRPr="003028CC">
        <w:rPr>
          <w:sz w:val="32"/>
          <w:szCs w:val="32"/>
        </w:rPr>
        <w:t>ÇÃO E-PHARMA</w:t>
      </w:r>
    </w:p>
    <w:p w:rsidR="003028CC" w:rsidRDefault="003028CC" w:rsidP="003028CC">
      <w:pPr>
        <w:spacing w:line="240" w:lineRule="auto"/>
        <w:jc w:val="center"/>
        <w:rPr>
          <w:sz w:val="24"/>
          <w:szCs w:val="24"/>
        </w:rPr>
      </w:pPr>
      <w:r w:rsidRPr="003028CC">
        <w:rPr>
          <w:sz w:val="24"/>
          <w:szCs w:val="24"/>
        </w:rPr>
        <w:t>SISTEMA CONTECH VERSÃO 4.60</w:t>
      </w:r>
    </w:p>
    <w:p w:rsidR="000A6F5F" w:rsidRPr="000A6F5F" w:rsidRDefault="000A6F5F" w:rsidP="003028CC">
      <w:pPr>
        <w:spacing w:line="240" w:lineRule="auto"/>
        <w:jc w:val="center"/>
        <w:rPr>
          <w:sz w:val="20"/>
          <w:szCs w:val="20"/>
        </w:rPr>
      </w:pPr>
      <w:proofErr w:type="spellStart"/>
      <w:proofErr w:type="gramStart"/>
      <w:r w:rsidRPr="000A6F5F">
        <w:rPr>
          <w:sz w:val="20"/>
          <w:szCs w:val="20"/>
        </w:rPr>
        <w:t>ePharma</w:t>
      </w:r>
      <w:proofErr w:type="spellEnd"/>
      <w:proofErr w:type="gramEnd"/>
      <w:r w:rsidRPr="000A6F5F">
        <w:rPr>
          <w:sz w:val="20"/>
          <w:szCs w:val="20"/>
        </w:rPr>
        <w:t>: (11) 4689-8686</w:t>
      </w:r>
    </w:p>
    <w:p w:rsidR="00F17E66" w:rsidRDefault="00F17E66" w:rsidP="00E65CF5">
      <w:pPr>
        <w:spacing w:after="0"/>
        <w:rPr>
          <w:b/>
        </w:rPr>
      </w:pPr>
    </w:p>
    <w:p w:rsidR="00E65CF5" w:rsidRPr="00F17E66" w:rsidRDefault="00E65CF5" w:rsidP="00E65CF5">
      <w:pPr>
        <w:spacing w:after="0"/>
        <w:rPr>
          <w:b/>
        </w:rPr>
      </w:pPr>
      <w:r w:rsidRPr="00F17E66">
        <w:rPr>
          <w:b/>
        </w:rPr>
        <w:t>CREDENCIAMENTO DA FARMÁCIA</w:t>
      </w:r>
    </w:p>
    <w:p w:rsidR="00F17E66" w:rsidRDefault="00F17E66" w:rsidP="00E65CF5">
      <w:pPr>
        <w:spacing w:after="0"/>
      </w:pPr>
    </w:p>
    <w:p w:rsidR="00E65CF5" w:rsidRDefault="002F692F" w:rsidP="00E65CF5">
      <w:pPr>
        <w:spacing w:after="0"/>
      </w:pPr>
      <w:r>
        <w:t xml:space="preserve">O </w:t>
      </w:r>
      <w:r w:rsidR="00D23888">
        <w:t xml:space="preserve">Cliente deverá estar devidamente </w:t>
      </w:r>
      <w:r>
        <w:t xml:space="preserve">credenciado ao </w:t>
      </w:r>
      <w:proofErr w:type="spellStart"/>
      <w:proofErr w:type="gramStart"/>
      <w:r>
        <w:t>ePharma</w:t>
      </w:r>
      <w:proofErr w:type="spellEnd"/>
      <w:proofErr w:type="gramEnd"/>
      <w:r>
        <w:t xml:space="preserve"> </w:t>
      </w:r>
      <w:r w:rsidR="00CE703F">
        <w:t xml:space="preserve"> </w:t>
      </w:r>
      <w:r w:rsidR="00D23888">
        <w:t xml:space="preserve">por meio do endereço </w:t>
      </w:r>
      <w:hyperlink r:id="rId6" w:history="1">
        <w:r w:rsidR="00D23888" w:rsidRPr="008E4A78">
          <w:rPr>
            <w:rStyle w:val="Hyperlink"/>
          </w:rPr>
          <w:t>http://www.epharma.com.br</w:t>
        </w:r>
      </w:hyperlink>
      <w:r>
        <w:t xml:space="preserve"> </w:t>
      </w:r>
      <w:r w:rsidR="000A6F5F">
        <w:t xml:space="preserve">. No </w:t>
      </w:r>
      <w:proofErr w:type="gramStart"/>
      <w:r w:rsidR="000A6F5F">
        <w:t>menu</w:t>
      </w:r>
      <w:proofErr w:type="gramEnd"/>
      <w:r w:rsidR="000A6F5F">
        <w:t>,</w:t>
      </w:r>
      <w:r>
        <w:t xml:space="preserve"> </w:t>
      </w:r>
      <w:r w:rsidR="00C46611">
        <w:t>clique</w:t>
      </w:r>
      <w:r>
        <w:t xml:space="preserve"> em contato e depois em Credenciamento de Farmácias, conforme imagem abaixo:</w:t>
      </w:r>
    </w:p>
    <w:p w:rsidR="00F50887" w:rsidRDefault="00F50887" w:rsidP="00E65CF5">
      <w:pPr>
        <w:spacing w:after="0"/>
        <w:rPr>
          <w:color w:val="C00000"/>
        </w:rPr>
      </w:pPr>
      <w:r w:rsidRPr="00F50887">
        <w:rPr>
          <w:color w:val="C00000"/>
        </w:rPr>
        <w:t>Obs. Confirmar com o cliente</w:t>
      </w:r>
      <w:r>
        <w:rPr>
          <w:color w:val="C00000"/>
        </w:rPr>
        <w:t xml:space="preserve"> se já foi</w:t>
      </w:r>
      <w:r w:rsidRPr="00F50887">
        <w:rPr>
          <w:color w:val="C00000"/>
        </w:rPr>
        <w:t xml:space="preserve"> feito o credenciamento e o software do </w:t>
      </w:r>
      <w:proofErr w:type="spellStart"/>
      <w:proofErr w:type="gramStart"/>
      <w:r w:rsidRPr="00F50887">
        <w:rPr>
          <w:color w:val="C00000"/>
        </w:rPr>
        <w:t>ePharma</w:t>
      </w:r>
      <w:proofErr w:type="spellEnd"/>
      <w:proofErr w:type="gramEnd"/>
      <w:r w:rsidRPr="00F50887">
        <w:rPr>
          <w:color w:val="C00000"/>
        </w:rPr>
        <w:t xml:space="preserve"> já </w:t>
      </w:r>
      <w:r>
        <w:rPr>
          <w:color w:val="C00000"/>
        </w:rPr>
        <w:t>foi baixado</w:t>
      </w:r>
      <w:r w:rsidRPr="00F50887">
        <w:rPr>
          <w:color w:val="C00000"/>
        </w:rPr>
        <w:t xml:space="preserve">. </w:t>
      </w:r>
    </w:p>
    <w:p w:rsidR="00E65CF5" w:rsidRPr="00F50887" w:rsidRDefault="00E65CF5" w:rsidP="00E65CF5">
      <w:pPr>
        <w:spacing w:after="0"/>
        <w:rPr>
          <w:color w:val="C00000"/>
        </w:rPr>
      </w:pPr>
    </w:p>
    <w:p w:rsidR="002F692F" w:rsidRDefault="002F692F" w:rsidP="00D23888">
      <w:r>
        <w:rPr>
          <w:noProof/>
          <w:lang w:eastAsia="pt-BR"/>
        </w:rPr>
        <w:drawing>
          <wp:inline distT="0" distB="0" distL="0" distR="0">
            <wp:extent cx="5760720" cy="2129409"/>
            <wp:effectExtent l="19050" t="0" r="0" b="0"/>
            <wp:docPr id="3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1294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7197" w:rsidRDefault="00457197" w:rsidP="00457197">
      <w:pPr>
        <w:spacing w:after="0"/>
      </w:pPr>
      <w:r>
        <w:t>Preencha o formulário para credenciamento e aguarde e</w:t>
      </w:r>
      <w:r w:rsidR="009638BD">
        <w:t>-</w:t>
      </w:r>
      <w:r>
        <w:t xml:space="preserve">mail do </w:t>
      </w:r>
      <w:proofErr w:type="spellStart"/>
      <w:r>
        <w:t>epharma</w:t>
      </w:r>
      <w:proofErr w:type="spellEnd"/>
      <w:r>
        <w:t>.</w:t>
      </w:r>
    </w:p>
    <w:p w:rsidR="00E65CF5" w:rsidRPr="003D1B97" w:rsidRDefault="009638BD" w:rsidP="00E65CF5">
      <w:pPr>
        <w:pStyle w:val="Default"/>
        <w:rPr>
          <w:color w:val="C00000"/>
          <w:sz w:val="22"/>
          <w:szCs w:val="22"/>
        </w:rPr>
      </w:pPr>
      <w:r>
        <w:rPr>
          <w:color w:val="C00000"/>
          <w:sz w:val="22"/>
          <w:szCs w:val="22"/>
        </w:rPr>
        <w:t>OBS. Esta</w:t>
      </w:r>
      <w:r w:rsidR="00E65CF5" w:rsidRPr="003D1B97">
        <w:rPr>
          <w:color w:val="C00000"/>
          <w:sz w:val="22"/>
          <w:szCs w:val="22"/>
        </w:rPr>
        <w:t xml:space="preserve"> implantação será somente para os t</w:t>
      </w:r>
      <w:r w:rsidR="00E65CF5">
        <w:rPr>
          <w:color w:val="C00000"/>
          <w:sz w:val="22"/>
          <w:szCs w:val="22"/>
        </w:rPr>
        <w:t>estes, ainda não é a versão de</w:t>
      </w:r>
      <w:r w:rsidR="00E65CF5" w:rsidRPr="003D1B97">
        <w:rPr>
          <w:color w:val="C00000"/>
          <w:sz w:val="22"/>
          <w:szCs w:val="22"/>
        </w:rPr>
        <w:t xml:space="preserve"> produção</w:t>
      </w:r>
      <w:r w:rsidR="00E65CF5">
        <w:rPr>
          <w:color w:val="C00000"/>
          <w:sz w:val="22"/>
          <w:szCs w:val="22"/>
        </w:rPr>
        <w:t xml:space="preserve">. Lembrando que para cada software </w:t>
      </w:r>
      <w:proofErr w:type="spellStart"/>
      <w:proofErr w:type="gramStart"/>
      <w:r w:rsidR="00E65CF5">
        <w:rPr>
          <w:color w:val="C00000"/>
          <w:sz w:val="22"/>
          <w:szCs w:val="22"/>
        </w:rPr>
        <w:t>ePharma</w:t>
      </w:r>
      <w:proofErr w:type="spellEnd"/>
      <w:proofErr w:type="gramEnd"/>
      <w:r w:rsidR="00E65CF5">
        <w:rPr>
          <w:color w:val="C00000"/>
          <w:sz w:val="22"/>
          <w:szCs w:val="22"/>
        </w:rPr>
        <w:t xml:space="preserve"> baixado será habilitado para o CNPJ o qual foi credenciado.</w:t>
      </w:r>
    </w:p>
    <w:p w:rsidR="00E65CF5" w:rsidRDefault="00E65CF5" w:rsidP="003A6A92">
      <w:pPr>
        <w:pStyle w:val="Default"/>
        <w:rPr>
          <w:sz w:val="22"/>
          <w:szCs w:val="22"/>
        </w:rPr>
      </w:pPr>
    </w:p>
    <w:p w:rsidR="003A6A92" w:rsidRDefault="003A6A92" w:rsidP="003A6A92">
      <w:pPr>
        <w:pStyle w:val="Default"/>
        <w:rPr>
          <w:sz w:val="22"/>
          <w:szCs w:val="22"/>
        </w:rPr>
      </w:pPr>
      <w:r>
        <w:rPr>
          <w:sz w:val="22"/>
          <w:szCs w:val="22"/>
        </w:rPr>
        <w:t xml:space="preserve">Ao receber o e-mail “Implantação </w:t>
      </w:r>
      <w:proofErr w:type="spellStart"/>
      <w:proofErr w:type="gramStart"/>
      <w:r>
        <w:rPr>
          <w:sz w:val="22"/>
          <w:szCs w:val="22"/>
        </w:rPr>
        <w:t>ePharma</w:t>
      </w:r>
      <w:proofErr w:type="spellEnd"/>
      <w:proofErr w:type="gramEnd"/>
      <w:r>
        <w:rPr>
          <w:sz w:val="22"/>
          <w:szCs w:val="22"/>
        </w:rPr>
        <w:t xml:space="preserve">” acesse o link abaixo para download do aplicativo. </w:t>
      </w:r>
    </w:p>
    <w:p w:rsidR="003A6A92" w:rsidRDefault="009134A1" w:rsidP="003A6A92">
      <w:pPr>
        <w:pStyle w:val="Default"/>
        <w:rPr>
          <w:sz w:val="22"/>
          <w:szCs w:val="22"/>
        </w:rPr>
      </w:pPr>
      <w:hyperlink r:id="rId8" w:history="1">
        <w:r w:rsidR="003A6A92" w:rsidRPr="003A6A92">
          <w:rPr>
            <w:rStyle w:val="Hyperlink"/>
            <w:sz w:val="22"/>
            <w:szCs w:val="22"/>
          </w:rPr>
          <w:t>http://ias2.epharmatecnologia.com.br/sa/sec/speph_por_download</w:t>
        </w:r>
      </w:hyperlink>
      <w:r w:rsidR="003A6A92">
        <w:rPr>
          <w:sz w:val="22"/>
          <w:szCs w:val="22"/>
        </w:rPr>
        <w:t xml:space="preserve"> </w:t>
      </w:r>
    </w:p>
    <w:p w:rsidR="003A6A92" w:rsidRDefault="003A6A92" w:rsidP="003A6A92">
      <w:pPr>
        <w:pStyle w:val="Default"/>
        <w:rPr>
          <w:sz w:val="22"/>
          <w:szCs w:val="22"/>
        </w:rPr>
      </w:pPr>
      <w:r>
        <w:rPr>
          <w:sz w:val="22"/>
          <w:szCs w:val="22"/>
        </w:rPr>
        <w:t xml:space="preserve">Será direcionado para a página abaixo: </w:t>
      </w:r>
    </w:p>
    <w:p w:rsidR="00E65CF5" w:rsidRDefault="00E65CF5" w:rsidP="003A6A92">
      <w:pPr>
        <w:pStyle w:val="Default"/>
        <w:rPr>
          <w:sz w:val="22"/>
          <w:szCs w:val="22"/>
        </w:rPr>
      </w:pPr>
    </w:p>
    <w:p w:rsidR="003A6A92" w:rsidRDefault="003A6A92" w:rsidP="003A6A92">
      <w:pPr>
        <w:pStyle w:val="Default"/>
        <w:rPr>
          <w:sz w:val="22"/>
          <w:szCs w:val="22"/>
        </w:rPr>
      </w:pPr>
      <w:r>
        <w:rPr>
          <w:noProof/>
          <w:lang w:eastAsia="pt-BR"/>
        </w:rPr>
        <w:drawing>
          <wp:inline distT="0" distB="0" distL="0" distR="0">
            <wp:extent cx="5760720" cy="2396072"/>
            <wp:effectExtent l="19050" t="0" r="0" b="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3960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6A92" w:rsidRPr="00F17E66" w:rsidRDefault="003D1B97" w:rsidP="003A6A92">
      <w:pPr>
        <w:pStyle w:val="Default"/>
        <w:rPr>
          <w:b/>
          <w:sz w:val="22"/>
          <w:szCs w:val="22"/>
        </w:rPr>
      </w:pPr>
      <w:r w:rsidRPr="00F17E66">
        <w:rPr>
          <w:b/>
          <w:sz w:val="22"/>
          <w:szCs w:val="22"/>
        </w:rPr>
        <w:lastRenderedPageBreak/>
        <w:t>HOMOLOGAÇÃO PARA TESTE</w:t>
      </w:r>
    </w:p>
    <w:p w:rsidR="003D1B97" w:rsidRDefault="003D1B97" w:rsidP="003A6A92">
      <w:pPr>
        <w:pStyle w:val="Default"/>
        <w:rPr>
          <w:sz w:val="22"/>
          <w:szCs w:val="22"/>
        </w:rPr>
      </w:pPr>
    </w:p>
    <w:p w:rsidR="003D1B97" w:rsidRDefault="003D1B97" w:rsidP="003A6A92">
      <w:pPr>
        <w:pStyle w:val="Default"/>
        <w:rPr>
          <w:sz w:val="22"/>
          <w:szCs w:val="22"/>
        </w:rPr>
      </w:pPr>
      <w:r>
        <w:rPr>
          <w:noProof/>
          <w:lang w:eastAsia="pt-BR"/>
        </w:rPr>
        <w:drawing>
          <wp:inline distT="0" distB="0" distL="0" distR="0">
            <wp:extent cx="5760720" cy="2204486"/>
            <wp:effectExtent l="19050" t="0" r="0" b="0"/>
            <wp:docPr id="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204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703F" w:rsidRDefault="00CE703F" w:rsidP="003A6A92">
      <w:pPr>
        <w:pStyle w:val="Default"/>
        <w:rPr>
          <w:sz w:val="22"/>
          <w:szCs w:val="22"/>
        </w:rPr>
      </w:pPr>
    </w:p>
    <w:p w:rsidR="002D04DC" w:rsidRDefault="002D04DC" w:rsidP="002D04DC">
      <w:pPr>
        <w:pStyle w:val="Default"/>
        <w:rPr>
          <w:sz w:val="22"/>
          <w:szCs w:val="22"/>
        </w:rPr>
      </w:pPr>
      <w:r>
        <w:rPr>
          <w:sz w:val="22"/>
          <w:szCs w:val="22"/>
        </w:rPr>
        <w:t>Após baixar o aplicativo, de dois cliques para descompactar o arquivo:</w:t>
      </w:r>
    </w:p>
    <w:p w:rsidR="00CE703F" w:rsidRDefault="00CE703F" w:rsidP="003A6A92">
      <w:pPr>
        <w:pStyle w:val="Default"/>
        <w:rPr>
          <w:sz w:val="22"/>
          <w:szCs w:val="22"/>
        </w:rPr>
      </w:pPr>
    </w:p>
    <w:p w:rsidR="002D04DC" w:rsidRDefault="002D04DC" w:rsidP="003A6A92">
      <w:pPr>
        <w:pStyle w:val="Default"/>
        <w:rPr>
          <w:sz w:val="22"/>
          <w:szCs w:val="22"/>
        </w:rPr>
      </w:pPr>
      <w:r>
        <w:rPr>
          <w:noProof/>
          <w:lang w:eastAsia="pt-BR"/>
        </w:rPr>
        <w:drawing>
          <wp:inline distT="0" distB="0" distL="0" distR="0">
            <wp:extent cx="5571490" cy="263525"/>
            <wp:effectExtent l="19050" t="0" r="0" b="0"/>
            <wp:docPr id="7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1490" cy="263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04DC" w:rsidRDefault="002D04DC" w:rsidP="003A6A92">
      <w:pPr>
        <w:pStyle w:val="Default"/>
        <w:rPr>
          <w:sz w:val="22"/>
          <w:szCs w:val="22"/>
        </w:rPr>
      </w:pPr>
    </w:p>
    <w:p w:rsidR="002D04DC" w:rsidRDefault="002D04DC" w:rsidP="003A6A92">
      <w:pPr>
        <w:pStyle w:val="Default"/>
        <w:rPr>
          <w:sz w:val="22"/>
          <w:szCs w:val="22"/>
        </w:rPr>
      </w:pPr>
      <w:r>
        <w:rPr>
          <w:noProof/>
          <w:lang w:eastAsia="pt-BR"/>
        </w:rPr>
        <w:drawing>
          <wp:inline distT="0" distB="0" distL="0" distR="0">
            <wp:extent cx="5760720" cy="2480987"/>
            <wp:effectExtent l="19050" t="0" r="0" b="0"/>
            <wp:docPr id="10" name="Image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4809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04DC" w:rsidRDefault="002D04DC" w:rsidP="003A6A92">
      <w:pPr>
        <w:pStyle w:val="Default"/>
        <w:rPr>
          <w:sz w:val="22"/>
          <w:szCs w:val="22"/>
        </w:rPr>
      </w:pPr>
    </w:p>
    <w:p w:rsidR="002D04DC" w:rsidRDefault="002D04DC" w:rsidP="003A6A92">
      <w:pPr>
        <w:pStyle w:val="Default"/>
        <w:rPr>
          <w:sz w:val="22"/>
          <w:szCs w:val="22"/>
        </w:rPr>
      </w:pPr>
    </w:p>
    <w:p w:rsidR="002D04DC" w:rsidRDefault="00F55B77" w:rsidP="003A6A92">
      <w:pPr>
        <w:pStyle w:val="Default"/>
        <w:rPr>
          <w:sz w:val="22"/>
          <w:szCs w:val="22"/>
        </w:rPr>
      </w:pPr>
      <w:r>
        <w:rPr>
          <w:sz w:val="22"/>
          <w:szCs w:val="22"/>
        </w:rPr>
        <w:t>Deverá ser instalado o “terminal01.exe” em um computador e o “terminal02.exe” em uma segunda máquina.</w:t>
      </w:r>
    </w:p>
    <w:p w:rsidR="00F55B77" w:rsidRDefault="00F55B77" w:rsidP="003A6A92">
      <w:pPr>
        <w:pStyle w:val="Default"/>
        <w:rPr>
          <w:color w:val="C00000"/>
          <w:sz w:val="22"/>
          <w:szCs w:val="22"/>
        </w:rPr>
      </w:pPr>
      <w:r w:rsidRPr="00F55B77">
        <w:rPr>
          <w:color w:val="C00000"/>
          <w:sz w:val="22"/>
          <w:szCs w:val="22"/>
        </w:rPr>
        <w:t>Obs. Para</w:t>
      </w:r>
      <w:r>
        <w:rPr>
          <w:color w:val="C00000"/>
          <w:sz w:val="22"/>
          <w:szCs w:val="22"/>
        </w:rPr>
        <w:t xml:space="preserve"> que fu</w:t>
      </w:r>
      <w:r w:rsidRPr="00F55B77">
        <w:rPr>
          <w:color w:val="C00000"/>
          <w:sz w:val="22"/>
          <w:szCs w:val="22"/>
        </w:rPr>
        <w:t>ncione</w:t>
      </w:r>
      <w:r>
        <w:rPr>
          <w:color w:val="C00000"/>
          <w:sz w:val="22"/>
          <w:szCs w:val="22"/>
        </w:rPr>
        <w:t xml:space="preserve"> o segundo terminal</w:t>
      </w:r>
      <w:r w:rsidRPr="00F55B77">
        <w:rPr>
          <w:color w:val="C00000"/>
          <w:sz w:val="22"/>
          <w:szCs w:val="22"/>
        </w:rPr>
        <w:t xml:space="preserve">, </w:t>
      </w:r>
      <w:r>
        <w:rPr>
          <w:color w:val="C00000"/>
          <w:sz w:val="22"/>
          <w:szCs w:val="22"/>
        </w:rPr>
        <w:t xml:space="preserve">a Farmácia credenciada </w:t>
      </w:r>
      <w:r w:rsidRPr="00F55B77">
        <w:rPr>
          <w:color w:val="C00000"/>
          <w:sz w:val="22"/>
          <w:szCs w:val="22"/>
        </w:rPr>
        <w:t>deverá</w:t>
      </w:r>
      <w:r>
        <w:rPr>
          <w:color w:val="C00000"/>
          <w:sz w:val="22"/>
          <w:szCs w:val="22"/>
        </w:rPr>
        <w:t xml:space="preserve"> solicitar por email à</w:t>
      </w:r>
    </w:p>
    <w:p w:rsidR="00F55B77" w:rsidRDefault="00F55B77" w:rsidP="003A6A92">
      <w:pPr>
        <w:pStyle w:val="Default"/>
        <w:rPr>
          <w:color w:val="C00000"/>
          <w:sz w:val="22"/>
          <w:szCs w:val="22"/>
        </w:rPr>
      </w:pPr>
      <w:r>
        <w:rPr>
          <w:color w:val="C00000"/>
          <w:sz w:val="22"/>
          <w:szCs w:val="22"/>
        </w:rPr>
        <w:t xml:space="preserve"> </w:t>
      </w:r>
      <w:proofErr w:type="gramStart"/>
      <w:r>
        <w:rPr>
          <w:color w:val="C00000"/>
          <w:sz w:val="22"/>
          <w:szCs w:val="22"/>
        </w:rPr>
        <w:t>e</w:t>
      </w:r>
      <w:proofErr w:type="gramEnd"/>
      <w:r>
        <w:rPr>
          <w:color w:val="C00000"/>
          <w:sz w:val="22"/>
          <w:szCs w:val="22"/>
        </w:rPr>
        <w:t>-</w:t>
      </w:r>
      <w:proofErr w:type="spellStart"/>
      <w:r w:rsidRPr="00F55B77">
        <w:rPr>
          <w:color w:val="C00000"/>
          <w:sz w:val="22"/>
          <w:szCs w:val="22"/>
        </w:rPr>
        <w:t>pharma</w:t>
      </w:r>
      <w:proofErr w:type="spellEnd"/>
      <w:r w:rsidRPr="00F55B77">
        <w:rPr>
          <w:color w:val="C00000"/>
          <w:sz w:val="22"/>
          <w:szCs w:val="22"/>
        </w:rPr>
        <w:t xml:space="preserve"> para liberação do mesmo.</w:t>
      </w:r>
    </w:p>
    <w:p w:rsidR="00F562F2" w:rsidRDefault="00F562F2" w:rsidP="003A6A92">
      <w:pPr>
        <w:pStyle w:val="Default"/>
        <w:rPr>
          <w:color w:val="C00000"/>
          <w:sz w:val="22"/>
          <w:szCs w:val="22"/>
        </w:rPr>
      </w:pPr>
    </w:p>
    <w:p w:rsidR="00F562F2" w:rsidRDefault="00F562F2" w:rsidP="003A6A92">
      <w:pPr>
        <w:pStyle w:val="Default"/>
        <w:rPr>
          <w:color w:val="C00000"/>
          <w:sz w:val="22"/>
          <w:szCs w:val="22"/>
          <w:u w:val="single"/>
        </w:rPr>
      </w:pPr>
      <w:r w:rsidRPr="003028CC">
        <w:rPr>
          <w:noProof/>
          <w:color w:val="C00000"/>
          <w:lang w:eastAsia="pt-BR"/>
        </w:rPr>
        <w:lastRenderedPageBreak/>
        <w:drawing>
          <wp:inline distT="0" distB="0" distL="0" distR="0">
            <wp:extent cx="5760720" cy="3099571"/>
            <wp:effectExtent l="19050" t="0" r="0" b="0"/>
            <wp:docPr id="13" name="Image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0995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62F2" w:rsidRDefault="00F562F2" w:rsidP="003A6A92">
      <w:pPr>
        <w:pStyle w:val="Default"/>
        <w:rPr>
          <w:color w:val="C00000"/>
          <w:sz w:val="22"/>
          <w:szCs w:val="22"/>
          <w:u w:val="single"/>
        </w:rPr>
      </w:pPr>
    </w:p>
    <w:p w:rsidR="00F562F2" w:rsidRDefault="00DF2E91" w:rsidP="003A6A92">
      <w:pPr>
        <w:pStyle w:val="Default"/>
        <w:rPr>
          <w:sz w:val="22"/>
          <w:szCs w:val="22"/>
        </w:rPr>
      </w:pPr>
      <w:r>
        <w:rPr>
          <w:sz w:val="22"/>
          <w:szCs w:val="22"/>
        </w:rPr>
        <w:t>Após realizar o processo acima, abra o “Meu Computador”, entre em “Disco Local (C:)”, localize o diretório “e-Pharma” e abra o mesmo. Ou clique “Iniciar”, “Executar” e digite: “C:\e-Pharma” e clique em “Ok”. Será exibida a tela abaixo:</w:t>
      </w:r>
    </w:p>
    <w:p w:rsidR="00DF2E91" w:rsidRDefault="00DF2E91" w:rsidP="003A6A92">
      <w:pPr>
        <w:pStyle w:val="Default"/>
        <w:rPr>
          <w:sz w:val="22"/>
          <w:szCs w:val="22"/>
        </w:rPr>
      </w:pPr>
    </w:p>
    <w:p w:rsidR="00DF2E91" w:rsidRDefault="00DF2E91" w:rsidP="003A6A92">
      <w:pPr>
        <w:pStyle w:val="Default"/>
        <w:rPr>
          <w:color w:val="C00000"/>
          <w:sz w:val="22"/>
          <w:szCs w:val="22"/>
          <w:u w:val="single"/>
        </w:rPr>
      </w:pPr>
      <w:r w:rsidRPr="00217680">
        <w:rPr>
          <w:noProof/>
          <w:color w:val="C00000"/>
          <w:lang w:eastAsia="pt-BR"/>
        </w:rPr>
        <w:drawing>
          <wp:inline distT="0" distB="0" distL="0" distR="0">
            <wp:extent cx="5033397" cy="3421149"/>
            <wp:effectExtent l="19050" t="0" r="0" b="0"/>
            <wp:docPr id="16" name="Image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6202" cy="34230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2E91" w:rsidRDefault="00DF2E91" w:rsidP="003A6A92">
      <w:pPr>
        <w:pStyle w:val="Default"/>
        <w:rPr>
          <w:color w:val="C00000"/>
          <w:sz w:val="22"/>
          <w:szCs w:val="22"/>
          <w:u w:val="single"/>
        </w:rPr>
      </w:pPr>
    </w:p>
    <w:p w:rsidR="00AC6A71" w:rsidRDefault="00AC6A71" w:rsidP="003A6A92">
      <w:pPr>
        <w:pStyle w:val="Default"/>
        <w:rPr>
          <w:color w:val="C00000"/>
          <w:sz w:val="22"/>
          <w:szCs w:val="22"/>
          <w:u w:val="single"/>
        </w:rPr>
      </w:pPr>
    </w:p>
    <w:p w:rsidR="00DF2E91" w:rsidRDefault="00DF2E91" w:rsidP="003A6A92">
      <w:pPr>
        <w:pStyle w:val="Default"/>
        <w:rPr>
          <w:color w:val="C00000"/>
          <w:sz w:val="22"/>
          <w:szCs w:val="22"/>
          <w:u w:val="single"/>
        </w:rPr>
      </w:pPr>
      <w:r w:rsidRPr="00217680">
        <w:rPr>
          <w:noProof/>
          <w:color w:val="C00000"/>
          <w:lang w:eastAsia="pt-BR"/>
        </w:rPr>
        <w:lastRenderedPageBreak/>
        <w:drawing>
          <wp:inline distT="0" distB="0" distL="0" distR="0">
            <wp:extent cx="5113334" cy="2440983"/>
            <wp:effectExtent l="19050" t="0" r="0" b="0"/>
            <wp:docPr id="19" name="Image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5571" cy="24420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2E91" w:rsidRDefault="00DF2E91" w:rsidP="003A6A92">
      <w:pPr>
        <w:pStyle w:val="Default"/>
        <w:rPr>
          <w:color w:val="C00000"/>
          <w:sz w:val="22"/>
          <w:szCs w:val="22"/>
          <w:u w:val="single"/>
        </w:rPr>
      </w:pPr>
    </w:p>
    <w:p w:rsidR="00F17E66" w:rsidRDefault="00217680" w:rsidP="003A6A92">
      <w:pPr>
        <w:pStyle w:val="Default"/>
        <w:rPr>
          <w:b/>
          <w:color w:val="auto"/>
          <w:sz w:val="22"/>
          <w:szCs w:val="22"/>
        </w:rPr>
      </w:pPr>
      <w:r w:rsidRPr="00F17E66">
        <w:rPr>
          <w:b/>
          <w:color w:val="auto"/>
          <w:sz w:val="22"/>
          <w:szCs w:val="22"/>
        </w:rPr>
        <w:t>CONFIGURAÇÃO</w:t>
      </w:r>
      <w:r w:rsidR="00AC6A71" w:rsidRPr="00F17E66">
        <w:rPr>
          <w:b/>
          <w:color w:val="auto"/>
          <w:sz w:val="22"/>
          <w:szCs w:val="22"/>
        </w:rPr>
        <w:t xml:space="preserve"> DE</w:t>
      </w:r>
      <w:r w:rsidRPr="00F17E66">
        <w:rPr>
          <w:b/>
          <w:color w:val="auto"/>
          <w:sz w:val="22"/>
          <w:szCs w:val="22"/>
        </w:rPr>
        <w:t xml:space="preserve"> IMPRESSORA</w:t>
      </w:r>
    </w:p>
    <w:p w:rsidR="00F17E66" w:rsidRDefault="00F17E66" w:rsidP="003A6A92">
      <w:pPr>
        <w:pStyle w:val="Default"/>
        <w:rPr>
          <w:noProof/>
          <w:lang w:eastAsia="pt-BR"/>
        </w:rPr>
      </w:pPr>
    </w:p>
    <w:p w:rsidR="00217680" w:rsidRDefault="00FB0262" w:rsidP="003A6A92">
      <w:pPr>
        <w:pStyle w:val="Default"/>
        <w:rPr>
          <w:color w:val="auto"/>
          <w:sz w:val="22"/>
          <w:szCs w:val="22"/>
        </w:rPr>
      </w:pPr>
      <w:r>
        <w:rPr>
          <w:noProof/>
          <w:lang w:eastAsia="pt-BR"/>
        </w:rPr>
        <w:drawing>
          <wp:inline distT="0" distB="0" distL="0" distR="0">
            <wp:extent cx="4490956" cy="3088187"/>
            <wp:effectExtent l="19050" t="0" r="4844" b="0"/>
            <wp:docPr id="2" name="Image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2678" cy="30893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2E04" w:rsidRDefault="00AC6A71" w:rsidP="003A6A92">
      <w:pPr>
        <w:pStyle w:val="Default"/>
        <w:rPr>
          <w:sz w:val="22"/>
          <w:szCs w:val="22"/>
        </w:rPr>
      </w:pPr>
      <w:r>
        <w:rPr>
          <w:sz w:val="22"/>
          <w:szCs w:val="22"/>
        </w:rPr>
        <w:t>Para configurar uma impressora (não fiscal). Sigas os passos abaixo. Esta configuração deverá ser realizada uma única vez.</w:t>
      </w:r>
    </w:p>
    <w:p w:rsidR="00AC6A71" w:rsidRDefault="00E32E04" w:rsidP="003A6A92">
      <w:pPr>
        <w:pStyle w:val="Default"/>
        <w:rPr>
          <w:sz w:val="22"/>
          <w:szCs w:val="22"/>
        </w:rPr>
      </w:pPr>
      <w:r w:rsidRPr="00E32E04">
        <w:rPr>
          <w:noProof/>
          <w:lang w:eastAsia="pt-BR"/>
        </w:rPr>
        <w:t xml:space="preserve"> </w:t>
      </w:r>
      <w:r>
        <w:rPr>
          <w:noProof/>
          <w:lang w:eastAsia="pt-BR"/>
        </w:rPr>
        <w:drawing>
          <wp:inline distT="0" distB="0" distL="0" distR="0">
            <wp:extent cx="3491316" cy="2355742"/>
            <wp:effectExtent l="19050" t="0" r="0" b="0"/>
            <wp:docPr id="14" name="Image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2645" cy="23566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6A71" w:rsidRPr="00E32E04" w:rsidRDefault="00E32E04" w:rsidP="003A6A92">
      <w:pPr>
        <w:pStyle w:val="Default"/>
        <w:rPr>
          <w:b/>
          <w:color w:val="auto"/>
          <w:sz w:val="22"/>
          <w:szCs w:val="22"/>
        </w:rPr>
      </w:pPr>
      <w:r w:rsidRPr="00E32E04">
        <w:rPr>
          <w:b/>
          <w:color w:val="auto"/>
          <w:sz w:val="22"/>
          <w:szCs w:val="22"/>
        </w:rPr>
        <w:lastRenderedPageBreak/>
        <w:t>C</w:t>
      </w:r>
      <w:r w:rsidR="00AC6A71" w:rsidRPr="00E32E04">
        <w:rPr>
          <w:b/>
          <w:color w:val="auto"/>
          <w:sz w:val="22"/>
          <w:szCs w:val="22"/>
        </w:rPr>
        <w:t>ONFIGURAÇÃO DE CONSULTA DE PREÇO</w:t>
      </w:r>
      <w:r w:rsidR="003028CC" w:rsidRPr="00E32E04">
        <w:rPr>
          <w:b/>
          <w:color w:val="auto"/>
          <w:sz w:val="22"/>
          <w:szCs w:val="22"/>
        </w:rPr>
        <w:t>S</w:t>
      </w:r>
      <w:r w:rsidR="00AC6A71" w:rsidRPr="00E32E04">
        <w:rPr>
          <w:b/>
          <w:color w:val="auto"/>
          <w:sz w:val="22"/>
          <w:szCs w:val="22"/>
        </w:rPr>
        <w:t xml:space="preserve"> – UTILIZANDO DLL DA CONTECH</w:t>
      </w:r>
    </w:p>
    <w:p w:rsidR="00AC6A71" w:rsidRDefault="00AC6A71" w:rsidP="003A6A92">
      <w:pPr>
        <w:pStyle w:val="Default"/>
        <w:rPr>
          <w:color w:val="auto"/>
          <w:sz w:val="22"/>
          <w:szCs w:val="22"/>
        </w:rPr>
      </w:pPr>
    </w:p>
    <w:p w:rsidR="00E32E04" w:rsidRDefault="00E32E04" w:rsidP="003A6A92">
      <w:pPr>
        <w:pStyle w:val="Default"/>
        <w:rPr>
          <w:color w:val="auto"/>
          <w:sz w:val="22"/>
          <w:szCs w:val="22"/>
        </w:rPr>
      </w:pPr>
      <w:r>
        <w:rPr>
          <w:color w:val="auto"/>
          <w:sz w:val="22"/>
          <w:szCs w:val="22"/>
        </w:rPr>
        <w:t xml:space="preserve">Clique </w:t>
      </w:r>
      <w:r w:rsidR="009A21A1">
        <w:rPr>
          <w:color w:val="auto"/>
          <w:sz w:val="22"/>
          <w:szCs w:val="22"/>
        </w:rPr>
        <w:t xml:space="preserve">no </w:t>
      </w:r>
      <w:proofErr w:type="gramStart"/>
      <w:r>
        <w:rPr>
          <w:color w:val="auto"/>
          <w:sz w:val="22"/>
          <w:szCs w:val="22"/>
        </w:rPr>
        <w:t>menu</w:t>
      </w:r>
      <w:proofErr w:type="gramEnd"/>
      <w:r>
        <w:rPr>
          <w:color w:val="auto"/>
          <w:sz w:val="22"/>
          <w:szCs w:val="22"/>
        </w:rPr>
        <w:t xml:space="preserve"> </w:t>
      </w:r>
      <w:r w:rsidRPr="00E32E04">
        <w:rPr>
          <w:i/>
          <w:color w:val="auto"/>
          <w:sz w:val="22"/>
          <w:szCs w:val="22"/>
        </w:rPr>
        <w:t>configuração</w:t>
      </w:r>
      <w:r>
        <w:rPr>
          <w:color w:val="auto"/>
          <w:sz w:val="22"/>
          <w:szCs w:val="22"/>
        </w:rPr>
        <w:t xml:space="preserve"> depois em “Modo de Operação” </w:t>
      </w:r>
    </w:p>
    <w:p w:rsidR="00E32E04" w:rsidRDefault="00E32E04" w:rsidP="003A6A92">
      <w:pPr>
        <w:pStyle w:val="Default"/>
        <w:rPr>
          <w:color w:val="auto"/>
          <w:sz w:val="22"/>
          <w:szCs w:val="22"/>
        </w:rPr>
      </w:pPr>
    </w:p>
    <w:p w:rsidR="00AC6A71" w:rsidRDefault="00FB0262" w:rsidP="003A6A92">
      <w:pPr>
        <w:pStyle w:val="Default"/>
        <w:rPr>
          <w:color w:val="auto"/>
          <w:sz w:val="22"/>
          <w:szCs w:val="22"/>
        </w:rPr>
      </w:pPr>
      <w:r>
        <w:rPr>
          <w:noProof/>
          <w:lang w:eastAsia="pt-BR"/>
        </w:rPr>
        <w:drawing>
          <wp:inline distT="0" distB="0" distL="0" distR="0">
            <wp:extent cx="4382468" cy="3013586"/>
            <wp:effectExtent l="19050" t="0" r="0" b="0"/>
            <wp:docPr id="28" name="Image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4148" cy="30147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0262" w:rsidRDefault="00FB0262" w:rsidP="003A6A92">
      <w:pPr>
        <w:pStyle w:val="Default"/>
        <w:rPr>
          <w:color w:val="auto"/>
          <w:sz w:val="22"/>
          <w:szCs w:val="22"/>
        </w:rPr>
      </w:pPr>
    </w:p>
    <w:p w:rsidR="00E32E04" w:rsidRDefault="00E32E04" w:rsidP="003A6A92">
      <w:pPr>
        <w:pStyle w:val="Default"/>
        <w:rPr>
          <w:color w:val="auto"/>
          <w:sz w:val="22"/>
          <w:szCs w:val="22"/>
        </w:rPr>
      </w:pPr>
      <w:r>
        <w:rPr>
          <w:color w:val="auto"/>
          <w:sz w:val="22"/>
          <w:szCs w:val="22"/>
        </w:rPr>
        <w:t>Ao ser direcionado para o formulário “Modo de operação” siga as instruções abaixo:</w:t>
      </w:r>
    </w:p>
    <w:p w:rsidR="00E32E04" w:rsidRDefault="00E32E04" w:rsidP="003A6A92">
      <w:pPr>
        <w:pStyle w:val="Default"/>
        <w:rPr>
          <w:color w:val="auto"/>
          <w:sz w:val="22"/>
          <w:szCs w:val="22"/>
        </w:rPr>
      </w:pPr>
    </w:p>
    <w:p w:rsidR="00FB0262" w:rsidRDefault="00337512" w:rsidP="003A6A92">
      <w:pPr>
        <w:pStyle w:val="Default"/>
        <w:rPr>
          <w:color w:val="auto"/>
          <w:sz w:val="22"/>
          <w:szCs w:val="22"/>
        </w:rPr>
      </w:pPr>
      <w:r>
        <w:rPr>
          <w:noProof/>
          <w:lang w:eastAsia="pt-BR"/>
        </w:rPr>
        <w:drawing>
          <wp:inline distT="0" distB="0" distL="0" distR="0">
            <wp:extent cx="4583946" cy="3592138"/>
            <wp:effectExtent l="19050" t="0" r="7104" b="0"/>
            <wp:docPr id="31" name="Image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6362" cy="35940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7512" w:rsidRDefault="00337512" w:rsidP="003A6A92">
      <w:pPr>
        <w:pStyle w:val="Default"/>
        <w:rPr>
          <w:color w:val="auto"/>
          <w:sz w:val="22"/>
          <w:szCs w:val="22"/>
        </w:rPr>
      </w:pPr>
    </w:p>
    <w:p w:rsidR="00E32E04" w:rsidRDefault="00E32E04" w:rsidP="003A6A92">
      <w:pPr>
        <w:pStyle w:val="Default"/>
        <w:rPr>
          <w:color w:val="auto"/>
          <w:sz w:val="22"/>
          <w:szCs w:val="22"/>
        </w:rPr>
      </w:pPr>
    </w:p>
    <w:p w:rsidR="00E32E04" w:rsidRDefault="00E32E04" w:rsidP="003A6A92">
      <w:pPr>
        <w:pStyle w:val="Default"/>
        <w:rPr>
          <w:color w:val="auto"/>
          <w:sz w:val="22"/>
          <w:szCs w:val="22"/>
        </w:rPr>
      </w:pPr>
    </w:p>
    <w:p w:rsidR="00E32E04" w:rsidRDefault="00E32E04" w:rsidP="003A6A92">
      <w:pPr>
        <w:pStyle w:val="Default"/>
        <w:rPr>
          <w:color w:val="auto"/>
          <w:sz w:val="22"/>
          <w:szCs w:val="22"/>
        </w:rPr>
      </w:pPr>
    </w:p>
    <w:p w:rsidR="00E32E04" w:rsidRDefault="00E32E04" w:rsidP="003A6A92">
      <w:pPr>
        <w:pStyle w:val="Default"/>
        <w:rPr>
          <w:color w:val="auto"/>
          <w:sz w:val="22"/>
          <w:szCs w:val="22"/>
        </w:rPr>
      </w:pPr>
    </w:p>
    <w:p w:rsidR="00E32E04" w:rsidRDefault="00E32E04" w:rsidP="003A6A92">
      <w:pPr>
        <w:pStyle w:val="Default"/>
        <w:rPr>
          <w:color w:val="auto"/>
          <w:sz w:val="22"/>
          <w:szCs w:val="22"/>
        </w:rPr>
      </w:pPr>
    </w:p>
    <w:p w:rsidR="00E32E04" w:rsidRDefault="00E32E04" w:rsidP="003A6A92">
      <w:pPr>
        <w:pStyle w:val="Default"/>
        <w:rPr>
          <w:color w:val="auto"/>
          <w:sz w:val="22"/>
          <w:szCs w:val="22"/>
        </w:rPr>
      </w:pPr>
      <w:r>
        <w:rPr>
          <w:color w:val="auto"/>
          <w:sz w:val="22"/>
          <w:szCs w:val="22"/>
        </w:rPr>
        <w:lastRenderedPageBreak/>
        <w:t>Após clicar em “OK” o sistema informará o formulário abaixo:</w:t>
      </w:r>
    </w:p>
    <w:p w:rsidR="00337512" w:rsidRDefault="00337512" w:rsidP="003A6A92">
      <w:pPr>
        <w:pStyle w:val="Default"/>
        <w:rPr>
          <w:color w:val="auto"/>
          <w:sz w:val="22"/>
          <w:szCs w:val="22"/>
        </w:rPr>
      </w:pPr>
    </w:p>
    <w:p w:rsidR="00337512" w:rsidRDefault="00337512" w:rsidP="003A6A92">
      <w:pPr>
        <w:pStyle w:val="Default"/>
        <w:rPr>
          <w:color w:val="auto"/>
          <w:sz w:val="22"/>
          <w:szCs w:val="22"/>
        </w:rPr>
      </w:pPr>
      <w:r>
        <w:rPr>
          <w:noProof/>
          <w:lang w:eastAsia="pt-BR"/>
        </w:rPr>
        <w:drawing>
          <wp:inline distT="0" distB="0" distL="0" distR="0">
            <wp:extent cx="4057004" cy="3503801"/>
            <wp:effectExtent l="19050" t="0" r="646" b="0"/>
            <wp:docPr id="34" name="Image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6877" cy="35036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191A" w:rsidRDefault="00BD191A" w:rsidP="003A6A92">
      <w:pPr>
        <w:pStyle w:val="Default"/>
        <w:rPr>
          <w:color w:val="auto"/>
          <w:sz w:val="22"/>
          <w:szCs w:val="22"/>
        </w:rPr>
      </w:pPr>
    </w:p>
    <w:p w:rsidR="00BD191A" w:rsidRDefault="00BD191A" w:rsidP="003A6A92">
      <w:pPr>
        <w:pStyle w:val="Default"/>
        <w:rPr>
          <w:color w:val="C00000"/>
          <w:sz w:val="22"/>
          <w:szCs w:val="22"/>
        </w:rPr>
      </w:pPr>
      <w:r w:rsidRPr="00BD191A">
        <w:rPr>
          <w:color w:val="C00000"/>
          <w:sz w:val="22"/>
          <w:szCs w:val="22"/>
        </w:rPr>
        <w:t>OBS. PARA CONFIGURAR A CONSULTA DE PREÇOS NO SISTEMA DA CONTECH O ARQUIVO “</w:t>
      </w:r>
      <w:r w:rsidRPr="00BD191A">
        <w:rPr>
          <w:b/>
          <w:color w:val="auto"/>
          <w:sz w:val="22"/>
          <w:szCs w:val="22"/>
        </w:rPr>
        <w:t>ePconsul.dll</w:t>
      </w:r>
      <w:r w:rsidRPr="00BD191A">
        <w:rPr>
          <w:color w:val="C00000"/>
          <w:sz w:val="22"/>
          <w:szCs w:val="22"/>
        </w:rPr>
        <w:t>” DEVERÁ ESTAR DENTRO DA PASTA DE INSTAÇÃO DO SISTEMA DA CONTECH</w:t>
      </w:r>
    </w:p>
    <w:p w:rsidR="00BD191A" w:rsidRDefault="00BD191A" w:rsidP="003A6A92">
      <w:pPr>
        <w:pStyle w:val="Default"/>
        <w:rPr>
          <w:color w:val="C00000"/>
          <w:sz w:val="22"/>
          <w:szCs w:val="22"/>
        </w:rPr>
      </w:pPr>
    </w:p>
    <w:p w:rsidR="00BD191A" w:rsidRDefault="00BD191A" w:rsidP="003A6A92">
      <w:pPr>
        <w:pStyle w:val="Default"/>
        <w:rPr>
          <w:color w:val="C00000"/>
          <w:sz w:val="22"/>
          <w:szCs w:val="22"/>
        </w:rPr>
      </w:pPr>
      <w:r>
        <w:rPr>
          <w:noProof/>
          <w:color w:val="C00000"/>
          <w:lang w:eastAsia="pt-BR"/>
        </w:rPr>
        <w:drawing>
          <wp:inline distT="0" distB="0" distL="0" distR="0">
            <wp:extent cx="3832279" cy="3397863"/>
            <wp:effectExtent l="19050" t="0" r="0" b="0"/>
            <wp:docPr id="37" name="Image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5191" cy="3400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191A" w:rsidRDefault="00BD191A" w:rsidP="003A6A92">
      <w:pPr>
        <w:pStyle w:val="Default"/>
        <w:rPr>
          <w:color w:val="C00000"/>
          <w:sz w:val="22"/>
          <w:szCs w:val="22"/>
        </w:rPr>
      </w:pPr>
    </w:p>
    <w:p w:rsidR="00346558" w:rsidRDefault="00033726" w:rsidP="003A6A92">
      <w:pPr>
        <w:pStyle w:val="Default"/>
        <w:rPr>
          <w:color w:val="auto"/>
          <w:sz w:val="22"/>
          <w:szCs w:val="22"/>
        </w:rPr>
      </w:pPr>
      <w:r>
        <w:rPr>
          <w:color w:val="auto"/>
          <w:sz w:val="22"/>
          <w:szCs w:val="22"/>
        </w:rPr>
        <w:t>Depois de configurar o caminho para a DLL de consulta de preços, retorne a tela de “Configuração”</w:t>
      </w:r>
      <w:r w:rsidR="00346558">
        <w:rPr>
          <w:color w:val="auto"/>
          <w:sz w:val="22"/>
          <w:szCs w:val="22"/>
        </w:rPr>
        <w:t xml:space="preserve"> para efetuar a configuração padrão. Clique no botão Modo de Operação e depois em</w:t>
      </w:r>
    </w:p>
    <w:p w:rsidR="00346558" w:rsidRDefault="00346558" w:rsidP="003A6A92">
      <w:pPr>
        <w:pStyle w:val="Default"/>
        <w:rPr>
          <w:color w:val="auto"/>
          <w:sz w:val="22"/>
          <w:szCs w:val="22"/>
        </w:rPr>
      </w:pPr>
      <w:r w:rsidRPr="00346558">
        <w:rPr>
          <w:b/>
          <w:color w:val="auto"/>
          <w:sz w:val="22"/>
          <w:szCs w:val="22"/>
        </w:rPr>
        <w:t xml:space="preserve"> “Balcão / Retaguarda Escravo”</w:t>
      </w:r>
      <w:r>
        <w:rPr>
          <w:b/>
          <w:color w:val="auto"/>
          <w:sz w:val="22"/>
          <w:szCs w:val="22"/>
        </w:rPr>
        <w:t xml:space="preserve"> </w:t>
      </w:r>
      <w:r>
        <w:rPr>
          <w:color w:val="auto"/>
          <w:sz w:val="22"/>
          <w:szCs w:val="22"/>
        </w:rPr>
        <w:t>como mostra figura abaixo:</w:t>
      </w:r>
    </w:p>
    <w:p w:rsidR="00346558" w:rsidRDefault="00346558" w:rsidP="003A6A92">
      <w:pPr>
        <w:pStyle w:val="Default"/>
        <w:rPr>
          <w:color w:val="auto"/>
          <w:sz w:val="22"/>
          <w:szCs w:val="22"/>
        </w:rPr>
      </w:pPr>
    </w:p>
    <w:p w:rsidR="00346558" w:rsidRPr="00346558" w:rsidRDefault="00346558" w:rsidP="003A6A92">
      <w:pPr>
        <w:pStyle w:val="Default"/>
        <w:rPr>
          <w:color w:val="auto"/>
          <w:sz w:val="22"/>
          <w:szCs w:val="22"/>
        </w:rPr>
      </w:pPr>
      <w:r>
        <w:rPr>
          <w:noProof/>
          <w:lang w:eastAsia="pt-BR"/>
        </w:rPr>
        <w:lastRenderedPageBreak/>
        <w:drawing>
          <wp:inline distT="0" distB="0" distL="0" distR="0">
            <wp:extent cx="3700543" cy="3195947"/>
            <wp:effectExtent l="19050" t="0" r="0" b="0"/>
            <wp:docPr id="15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1481" cy="31967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191A" w:rsidRDefault="00BD191A" w:rsidP="003A6A92">
      <w:pPr>
        <w:pStyle w:val="Default"/>
        <w:rPr>
          <w:color w:val="auto"/>
          <w:sz w:val="22"/>
          <w:szCs w:val="22"/>
        </w:rPr>
      </w:pPr>
      <w:r>
        <w:rPr>
          <w:color w:val="auto"/>
          <w:sz w:val="22"/>
          <w:szCs w:val="22"/>
        </w:rPr>
        <w:t xml:space="preserve"> </w:t>
      </w:r>
    </w:p>
    <w:p w:rsidR="000B6433" w:rsidRDefault="000B6433" w:rsidP="003A6A92">
      <w:pPr>
        <w:pStyle w:val="Default"/>
        <w:rPr>
          <w:color w:val="auto"/>
          <w:sz w:val="22"/>
          <w:szCs w:val="22"/>
        </w:rPr>
      </w:pPr>
      <w:r>
        <w:rPr>
          <w:color w:val="auto"/>
          <w:sz w:val="22"/>
          <w:szCs w:val="22"/>
        </w:rPr>
        <w:t>Na tela Modos de Operação clique</w:t>
      </w:r>
      <w:r w:rsidR="000A6F5F">
        <w:rPr>
          <w:color w:val="auto"/>
          <w:sz w:val="22"/>
          <w:szCs w:val="22"/>
        </w:rPr>
        <w:t xml:space="preserve"> no botão “Balcão / Retaguarda Escravo” como mostra figura abaixo:</w:t>
      </w:r>
    </w:p>
    <w:p w:rsidR="000A6F5F" w:rsidRDefault="000A6F5F" w:rsidP="003A6A92">
      <w:pPr>
        <w:pStyle w:val="Default"/>
        <w:rPr>
          <w:color w:val="auto"/>
          <w:sz w:val="22"/>
          <w:szCs w:val="22"/>
        </w:rPr>
      </w:pPr>
    </w:p>
    <w:p w:rsidR="000A6F5F" w:rsidRDefault="000A6F5F" w:rsidP="003A6A92">
      <w:pPr>
        <w:pStyle w:val="Default"/>
        <w:rPr>
          <w:color w:val="auto"/>
          <w:sz w:val="22"/>
          <w:szCs w:val="22"/>
        </w:rPr>
      </w:pPr>
      <w:r>
        <w:rPr>
          <w:noProof/>
          <w:lang w:eastAsia="pt-BR"/>
        </w:rPr>
        <w:drawing>
          <wp:inline distT="0" distB="0" distL="0" distR="0">
            <wp:extent cx="3871024" cy="3033468"/>
            <wp:effectExtent l="19050" t="0" r="0" b="0"/>
            <wp:docPr id="17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3064" cy="30350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6F5F" w:rsidRDefault="000A6F5F" w:rsidP="003A6A92">
      <w:pPr>
        <w:pStyle w:val="Default"/>
        <w:rPr>
          <w:color w:val="auto"/>
          <w:sz w:val="22"/>
          <w:szCs w:val="22"/>
        </w:rPr>
      </w:pPr>
    </w:p>
    <w:p w:rsidR="00AE7492" w:rsidRPr="00AE7492" w:rsidRDefault="00AE7492" w:rsidP="00AE7492">
      <w:pPr>
        <w:pStyle w:val="Default"/>
        <w:rPr>
          <w:color w:val="C00000"/>
          <w:sz w:val="22"/>
          <w:szCs w:val="22"/>
        </w:rPr>
      </w:pPr>
      <w:r w:rsidRPr="00AE7492">
        <w:rPr>
          <w:color w:val="C00000"/>
          <w:sz w:val="22"/>
          <w:szCs w:val="22"/>
        </w:rPr>
        <w:t xml:space="preserve">Obs. Faça uma cópia do arquivo </w:t>
      </w:r>
      <w:r w:rsidRPr="00AE7492">
        <w:rPr>
          <w:b/>
          <w:color w:val="C00000"/>
          <w:sz w:val="22"/>
          <w:szCs w:val="22"/>
        </w:rPr>
        <w:t>cw3230.dll</w:t>
      </w:r>
      <w:r w:rsidRPr="00AE7492">
        <w:rPr>
          <w:color w:val="C00000"/>
          <w:sz w:val="22"/>
          <w:szCs w:val="22"/>
        </w:rPr>
        <w:t xml:space="preserve"> que está dentro da pasta de instalação da Contech. c:\</w:t>
      </w:r>
      <w:proofErr w:type="gramStart"/>
      <w:r w:rsidRPr="00AE7492">
        <w:rPr>
          <w:color w:val="C00000"/>
          <w:sz w:val="22"/>
          <w:szCs w:val="22"/>
        </w:rPr>
        <w:t>pdv</w:t>
      </w:r>
      <w:proofErr w:type="gramEnd"/>
      <w:r w:rsidRPr="00AE7492">
        <w:rPr>
          <w:color w:val="C00000"/>
          <w:sz w:val="22"/>
          <w:szCs w:val="22"/>
        </w:rPr>
        <w:t>\cw3230.dll e coloque dentro da pasta c:\ePharma</w:t>
      </w:r>
    </w:p>
    <w:p w:rsidR="000A6F5F" w:rsidRDefault="000A6F5F" w:rsidP="003A6A92">
      <w:pPr>
        <w:pStyle w:val="Default"/>
        <w:rPr>
          <w:color w:val="auto"/>
          <w:sz w:val="22"/>
          <w:szCs w:val="22"/>
        </w:rPr>
      </w:pPr>
      <w:r>
        <w:rPr>
          <w:color w:val="auto"/>
          <w:sz w:val="22"/>
          <w:szCs w:val="22"/>
        </w:rPr>
        <w:t xml:space="preserve">Pronto o </w:t>
      </w:r>
      <w:proofErr w:type="spellStart"/>
      <w:proofErr w:type="gramStart"/>
      <w:r>
        <w:rPr>
          <w:color w:val="auto"/>
          <w:sz w:val="22"/>
          <w:szCs w:val="22"/>
        </w:rPr>
        <w:t>ePharma</w:t>
      </w:r>
      <w:proofErr w:type="spellEnd"/>
      <w:proofErr w:type="gramEnd"/>
      <w:r>
        <w:rPr>
          <w:color w:val="auto"/>
          <w:sz w:val="22"/>
          <w:szCs w:val="22"/>
        </w:rPr>
        <w:t xml:space="preserve"> está</w:t>
      </w:r>
      <w:r w:rsidR="009A21A1">
        <w:rPr>
          <w:color w:val="auto"/>
          <w:sz w:val="22"/>
          <w:szCs w:val="22"/>
        </w:rPr>
        <w:t xml:space="preserve"> configurado e integrado com o S</w:t>
      </w:r>
      <w:r>
        <w:rPr>
          <w:color w:val="auto"/>
          <w:sz w:val="22"/>
          <w:szCs w:val="22"/>
        </w:rPr>
        <w:t>istema Contech.</w:t>
      </w:r>
    </w:p>
    <w:p w:rsidR="000A6F5F" w:rsidRDefault="000A6F5F" w:rsidP="003A6A92">
      <w:pPr>
        <w:pStyle w:val="Default"/>
        <w:rPr>
          <w:color w:val="auto"/>
          <w:sz w:val="22"/>
          <w:szCs w:val="22"/>
        </w:rPr>
      </w:pPr>
    </w:p>
    <w:p w:rsidR="00AE7492" w:rsidRDefault="00AE7492" w:rsidP="003A6A92">
      <w:pPr>
        <w:pStyle w:val="Default"/>
        <w:rPr>
          <w:b/>
          <w:color w:val="auto"/>
          <w:sz w:val="22"/>
          <w:szCs w:val="22"/>
        </w:rPr>
      </w:pPr>
      <w:r w:rsidRPr="00AE7492">
        <w:rPr>
          <w:b/>
          <w:color w:val="auto"/>
          <w:sz w:val="22"/>
          <w:szCs w:val="22"/>
        </w:rPr>
        <w:t>CRIANDO AS FORMAS DE PAGAMENTO</w:t>
      </w:r>
      <w:r>
        <w:rPr>
          <w:b/>
          <w:color w:val="auto"/>
          <w:sz w:val="22"/>
          <w:szCs w:val="22"/>
        </w:rPr>
        <w:t xml:space="preserve"> NO SISTEMA DA CONTECH</w:t>
      </w:r>
    </w:p>
    <w:p w:rsidR="00AE7492" w:rsidRDefault="00AE7492" w:rsidP="003A6A92">
      <w:pPr>
        <w:pStyle w:val="Default"/>
        <w:rPr>
          <w:b/>
          <w:color w:val="auto"/>
          <w:sz w:val="22"/>
          <w:szCs w:val="22"/>
        </w:rPr>
      </w:pPr>
    </w:p>
    <w:p w:rsidR="00AE7492" w:rsidRPr="0013501F" w:rsidRDefault="00AE7492" w:rsidP="00AE7492">
      <w:pPr>
        <w:pStyle w:val="Default"/>
        <w:numPr>
          <w:ilvl w:val="0"/>
          <w:numId w:val="1"/>
        </w:numPr>
        <w:rPr>
          <w:i/>
          <w:color w:val="auto"/>
          <w:sz w:val="22"/>
          <w:szCs w:val="22"/>
        </w:rPr>
      </w:pPr>
      <w:r w:rsidRPr="0013501F">
        <w:rPr>
          <w:i/>
          <w:color w:val="auto"/>
          <w:sz w:val="22"/>
          <w:szCs w:val="22"/>
        </w:rPr>
        <w:t>Forma de pagamento na ECF</w:t>
      </w:r>
    </w:p>
    <w:p w:rsidR="00AE7492" w:rsidRDefault="00AE7492" w:rsidP="00AE7492">
      <w:pPr>
        <w:pStyle w:val="Default"/>
        <w:ind w:left="720"/>
        <w:rPr>
          <w:color w:val="auto"/>
          <w:sz w:val="22"/>
          <w:szCs w:val="22"/>
        </w:rPr>
      </w:pPr>
      <w:r>
        <w:rPr>
          <w:color w:val="auto"/>
          <w:sz w:val="22"/>
          <w:szCs w:val="22"/>
        </w:rPr>
        <w:t>No CD de instalação da Contech na pasta @</w:t>
      </w:r>
      <w:proofErr w:type="spellStart"/>
      <w:proofErr w:type="gramStart"/>
      <w:r>
        <w:rPr>
          <w:color w:val="auto"/>
          <w:sz w:val="22"/>
          <w:szCs w:val="22"/>
        </w:rPr>
        <w:t>SiGTRON</w:t>
      </w:r>
      <w:proofErr w:type="spellEnd"/>
      <w:proofErr w:type="gramEnd"/>
      <w:r>
        <w:rPr>
          <w:color w:val="auto"/>
          <w:sz w:val="22"/>
          <w:szCs w:val="22"/>
        </w:rPr>
        <w:t>\TOOL 600</w:t>
      </w:r>
      <w:r w:rsidR="00C03F70">
        <w:rPr>
          <w:color w:val="auto"/>
          <w:sz w:val="22"/>
          <w:szCs w:val="22"/>
        </w:rPr>
        <w:t xml:space="preserve"> execute o arquivo TollFs_v.exe para cria a forma de pagamento com o nome “</w:t>
      </w:r>
      <w:proofErr w:type="spellStart"/>
      <w:r w:rsidR="00C03F70" w:rsidRPr="0013501F">
        <w:rPr>
          <w:b/>
          <w:color w:val="auto"/>
          <w:sz w:val="22"/>
          <w:szCs w:val="22"/>
        </w:rPr>
        <w:t>epharma</w:t>
      </w:r>
      <w:proofErr w:type="spellEnd"/>
      <w:r w:rsidR="00C03F70">
        <w:rPr>
          <w:color w:val="auto"/>
          <w:sz w:val="22"/>
          <w:szCs w:val="22"/>
        </w:rPr>
        <w:t>”</w:t>
      </w:r>
    </w:p>
    <w:p w:rsidR="0013501F" w:rsidRDefault="0013501F" w:rsidP="00AE7492">
      <w:pPr>
        <w:pStyle w:val="Default"/>
        <w:ind w:left="720"/>
        <w:rPr>
          <w:color w:val="auto"/>
          <w:sz w:val="22"/>
          <w:szCs w:val="22"/>
        </w:rPr>
      </w:pPr>
    </w:p>
    <w:p w:rsidR="0013501F" w:rsidRDefault="0013501F" w:rsidP="00AE7492">
      <w:pPr>
        <w:pStyle w:val="Default"/>
        <w:ind w:left="720"/>
        <w:rPr>
          <w:color w:val="auto"/>
          <w:sz w:val="22"/>
          <w:szCs w:val="22"/>
        </w:rPr>
      </w:pPr>
      <w:r>
        <w:rPr>
          <w:noProof/>
          <w:lang w:eastAsia="pt-BR"/>
        </w:rPr>
        <w:lastRenderedPageBreak/>
        <w:drawing>
          <wp:inline distT="0" distB="0" distL="0" distR="0">
            <wp:extent cx="4010509" cy="3017643"/>
            <wp:effectExtent l="19050" t="0" r="9041" b="0"/>
            <wp:docPr id="5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3111" cy="30196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501F" w:rsidRDefault="0013501F" w:rsidP="00AE7492">
      <w:pPr>
        <w:pStyle w:val="Default"/>
        <w:ind w:left="720"/>
        <w:rPr>
          <w:color w:val="auto"/>
          <w:sz w:val="22"/>
          <w:szCs w:val="22"/>
        </w:rPr>
      </w:pPr>
    </w:p>
    <w:p w:rsidR="0013501F" w:rsidRDefault="0013501F" w:rsidP="00AE7492">
      <w:pPr>
        <w:pStyle w:val="Default"/>
        <w:ind w:left="720"/>
        <w:rPr>
          <w:color w:val="auto"/>
          <w:sz w:val="22"/>
          <w:szCs w:val="22"/>
        </w:rPr>
      </w:pPr>
      <w:r>
        <w:rPr>
          <w:color w:val="auto"/>
          <w:sz w:val="22"/>
          <w:szCs w:val="22"/>
        </w:rPr>
        <w:t>Ao clicar em Editar Dados, será mostrado um</w:t>
      </w:r>
      <w:r w:rsidR="007A051F">
        <w:rPr>
          <w:color w:val="auto"/>
          <w:sz w:val="22"/>
          <w:szCs w:val="22"/>
        </w:rPr>
        <w:t xml:space="preserve"> formulário com várias abas com</w:t>
      </w:r>
      <w:r>
        <w:rPr>
          <w:color w:val="auto"/>
          <w:sz w:val="22"/>
          <w:szCs w:val="22"/>
        </w:rPr>
        <w:t xml:space="preserve"> opção de configuração</w:t>
      </w:r>
      <w:r w:rsidR="007A051F">
        <w:rPr>
          <w:color w:val="auto"/>
          <w:sz w:val="22"/>
          <w:szCs w:val="22"/>
        </w:rPr>
        <w:t>, clique na aba “</w:t>
      </w:r>
      <w:r w:rsidR="007A051F" w:rsidRPr="007A051F">
        <w:rPr>
          <w:b/>
          <w:color w:val="auto"/>
          <w:sz w:val="22"/>
          <w:szCs w:val="22"/>
        </w:rPr>
        <w:t>Forma de Pagamento</w:t>
      </w:r>
      <w:r w:rsidR="007A051F">
        <w:rPr>
          <w:color w:val="auto"/>
          <w:sz w:val="22"/>
          <w:szCs w:val="22"/>
        </w:rPr>
        <w:t>” para criar a forma de pagamento com o nome “</w:t>
      </w:r>
      <w:proofErr w:type="spellStart"/>
      <w:r w:rsidR="007A051F" w:rsidRPr="007A051F">
        <w:rPr>
          <w:b/>
          <w:color w:val="auto"/>
          <w:sz w:val="22"/>
          <w:szCs w:val="22"/>
        </w:rPr>
        <w:t>epharma</w:t>
      </w:r>
      <w:proofErr w:type="spellEnd"/>
      <w:r w:rsidR="007A051F">
        <w:rPr>
          <w:color w:val="auto"/>
          <w:sz w:val="22"/>
          <w:szCs w:val="22"/>
        </w:rPr>
        <w:t>”.</w:t>
      </w:r>
    </w:p>
    <w:p w:rsidR="007A051F" w:rsidRDefault="007A051F" w:rsidP="00AE7492">
      <w:pPr>
        <w:pStyle w:val="Default"/>
        <w:ind w:left="720"/>
        <w:rPr>
          <w:color w:val="auto"/>
          <w:sz w:val="22"/>
          <w:szCs w:val="22"/>
        </w:rPr>
      </w:pPr>
    </w:p>
    <w:p w:rsidR="007A051F" w:rsidRDefault="007A051F" w:rsidP="007A051F">
      <w:pPr>
        <w:pStyle w:val="Default"/>
        <w:numPr>
          <w:ilvl w:val="0"/>
          <w:numId w:val="1"/>
        </w:numPr>
        <w:rPr>
          <w:i/>
          <w:color w:val="auto"/>
          <w:sz w:val="22"/>
          <w:szCs w:val="22"/>
        </w:rPr>
      </w:pPr>
      <w:r w:rsidRPr="007A051F">
        <w:rPr>
          <w:i/>
          <w:color w:val="auto"/>
          <w:sz w:val="22"/>
          <w:szCs w:val="22"/>
        </w:rPr>
        <w:t xml:space="preserve">Forma de pagamento </w:t>
      </w:r>
      <w:proofErr w:type="gramStart"/>
      <w:r w:rsidRPr="007A051F">
        <w:rPr>
          <w:i/>
          <w:color w:val="auto"/>
          <w:sz w:val="22"/>
          <w:szCs w:val="22"/>
        </w:rPr>
        <w:t>no retaguarda</w:t>
      </w:r>
      <w:proofErr w:type="gramEnd"/>
    </w:p>
    <w:p w:rsidR="007A051F" w:rsidRDefault="005C5E73" w:rsidP="007A051F">
      <w:pPr>
        <w:pStyle w:val="Default"/>
        <w:ind w:left="720"/>
        <w:rPr>
          <w:color w:val="auto"/>
          <w:sz w:val="22"/>
          <w:szCs w:val="22"/>
        </w:rPr>
      </w:pPr>
      <w:r>
        <w:rPr>
          <w:color w:val="auto"/>
          <w:sz w:val="22"/>
          <w:szCs w:val="22"/>
        </w:rPr>
        <w:t xml:space="preserve">Clique em Cadastro, Formas de Créditos depois em Forma de Pagamento. </w:t>
      </w:r>
    </w:p>
    <w:p w:rsidR="005C5E73" w:rsidRDefault="005C5E73" w:rsidP="007A051F">
      <w:pPr>
        <w:pStyle w:val="Default"/>
        <w:ind w:left="720"/>
        <w:rPr>
          <w:color w:val="auto"/>
          <w:sz w:val="22"/>
          <w:szCs w:val="22"/>
        </w:rPr>
      </w:pPr>
      <w:r>
        <w:rPr>
          <w:color w:val="auto"/>
          <w:sz w:val="22"/>
          <w:szCs w:val="22"/>
        </w:rPr>
        <w:t>Como ilustra a imagem abaixo:</w:t>
      </w:r>
    </w:p>
    <w:p w:rsidR="005C5E73" w:rsidRDefault="005C5E73" w:rsidP="007A051F">
      <w:pPr>
        <w:pStyle w:val="Default"/>
        <w:ind w:left="720"/>
        <w:rPr>
          <w:color w:val="auto"/>
          <w:sz w:val="22"/>
          <w:szCs w:val="22"/>
        </w:rPr>
      </w:pPr>
      <w:r>
        <w:rPr>
          <w:noProof/>
          <w:lang w:eastAsia="pt-BR"/>
        </w:rPr>
        <w:drawing>
          <wp:inline distT="0" distB="0" distL="0" distR="0">
            <wp:extent cx="2724150" cy="1702532"/>
            <wp:effectExtent l="19050" t="0" r="0" b="0"/>
            <wp:docPr id="6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1294" cy="17007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pt-BR"/>
        </w:rPr>
        <w:drawing>
          <wp:inline distT="0" distB="0" distL="0" distR="0">
            <wp:extent cx="2305695" cy="2631507"/>
            <wp:effectExtent l="19050" t="0" r="0" b="0"/>
            <wp:docPr id="8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0215" cy="26366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3634" w:rsidRDefault="00ED3634" w:rsidP="007A051F">
      <w:pPr>
        <w:pStyle w:val="Default"/>
        <w:ind w:left="720"/>
        <w:rPr>
          <w:b/>
          <w:color w:val="auto"/>
          <w:sz w:val="22"/>
          <w:szCs w:val="22"/>
        </w:rPr>
      </w:pPr>
    </w:p>
    <w:p w:rsidR="00ED3634" w:rsidRDefault="00ED3634" w:rsidP="007A051F">
      <w:pPr>
        <w:pStyle w:val="Default"/>
        <w:ind w:left="720"/>
        <w:rPr>
          <w:b/>
          <w:color w:val="auto"/>
          <w:sz w:val="22"/>
          <w:szCs w:val="22"/>
        </w:rPr>
      </w:pPr>
    </w:p>
    <w:p w:rsidR="001B76E6" w:rsidRDefault="001B76E6" w:rsidP="007A051F">
      <w:pPr>
        <w:pStyle w:val="Default"/>
        <w:ind w:left="720"/>
        <w:rPr>
          <w:b/>
          <w:color w:val="auto"/>
          <w:sz w:val="22"/>
          <w:szCs w:val="22"/>
        </w:rPr>
      </w:pPr>
    </w:p>
    <w:p w:rsidR="001B76E6" w:rsidRDefault="001B76E6" w:rsidP="007A051F">
      <w:pPr>
        <w:pStyle w:val="Default"/>
        <w:ind w:left="720"/>
        <w:rPr>
          <w:b/>
          <w:color w:val="auto"/>
          <w:sz w:val="22"/>
          <w:szCs w:val="22"/>
        </w:rPr>
      </w:pPr>
    </w:p>
    <w:p w:rsidR="001B76E6" w:rsidRDefault="001B76E6" w:rsidP="007A051F">
      <w:pPr>
        <w:pStyle w:val="Default"/>
        <w:ind w:left="720"/>
        <w:rPr>
          <w:b/>
          <w:color w:val="auto"/>
          <w:sz w:val="22"/>
          <w:szCs w:val="22"/>
        </w:rPr>
      </w:pPr>
    </w:p>
    <w:p w:rsidR="001B76E6" w:rsidRDefault="001B76E6" w:rsidP="007A051F">
      <w:pPr>
        <w:pStyle w:val="Default"/>
        <w:ind w:left="720"/>
        <w:rPr>
          <w:b/>
          <w:color w:val="auto"/>
          <w:sz w:val="22"/>
          <w:szCs w:val="22"/>
        </w:rPr>
      </w:pPr>
    </w:p>
    <w:p w:rsidR="001B76E6" w:rsidRDefault="001B76E6" w:rsidP="007A051F">
      <w:pPr>
        <w:pStyle w:val="Default"/>
        <w:ind w:left="720"/>
        <w:rPr>
          <w:b/>
          <w:color w:val="auto"/>
          <w:sz w:val="22"/>
          <w:szCs w:val="22"/>
        </w:rPr>
      </w:pPr>
    </w:p>
    <w:p w:rsidR="001B76E6" w:rsidRDefault="001B76E6" w:rsidP="007A051F">
      <w:pPr>
        <w:pStyle w:val="Default"/>
        <w:ind w:left="720"/>
        <w:rPr>
          <w:b/>
          <w:color w:val="auto"/>
          <w:sz w:val="22"/>
          <w:szCs w:val="22"/>
        </w:rPr>
      </w:pPr>
    </w:p>
    <w:p w:rsidR="001B76E6" w:rsidRDefault="001B76E6" w:rsidP="007A051F">
      <w:pPr>
        <w:pStyle w:val="Default"/>
        <w:ind w:left="720"/>
        <w:rPr>
          <w:b/>
          <w:color w:val="auto"/>
          <w:sz w:val="22"/>
          <w:szCs w:val="22"/>
        </w:rPr>
      </w:pPr>
    </w:p>
    <w:p w:rsidR="001B76E6" w:rsidRDefault="001B76E6" w:rsidP="007A051F">
      <w:pPr>
        <w:pStyle w:val="Default"/>
        <w:ind w:left="720"/>
        <w:rPr>
          <w:b/>
          <w:color w:val="auto"/>
          <w:sz w:val="22"/>
          <w:szCs w:val="22"/>
        </w:rPr>
      </w:pPr>
    </w:p>
    <w:p w:rsidR="001B76E6" w:rsidRDefault="001B76E6" w:rsidP="007A051F">
      <w:pPr>
        <w:pStyle w:val="Default"/>
        <w:ind w:left="720"/>
        <w:rPr>
          <w:b/>
          <w:color w:val="auto"/>
          <w:sz w:val="22"/>
          <w:szCs w:val="22"/>
        </w:rPr>
      </w:pPr>
    </w:p>
    <w:p w:rsidR="00ED3634" w:rsidRPr="00ED3634" w:rsidRDefault="00ED3634" w:rsidP="007A051F">
      <w:pPr>
        <w:pStyle w:val="Default"/>
        <w:ind w:left="720"/>
        <w:rPr>
          <w:b/>
          <w:color w:val="auto"/>
          <w:sz w:val="22"/>
          <w:szCs w:val="22"/>
        </w:rPr>
      </w:pPr>
      <w:r>
        <w:rPr>
          <w:b/>
          <w:color w:val="auto"/>
          <w:sz w:val="22"/>
          <w:szCs w:val="22"/>
        </w:rPr>
        <w:lastRenderedPageBreak/>
        <w:t>C</w:t>
      </w:r>
      <w:r w:rsidRPr="00ED3634">
        <w:rPr>
          <w:b/>
          <w:color w:val="auto"/>
          <w:sz w:val="22"/>
          <w:szCs w:val="22"/>
        </w:rPr>
        <w:t>ONFIGURAÇÃO DO FRENTE DE LOJA</w:t>
      </w:r>
    </w:p>
    <w:p w:rsidR="00ED3634" w:rsidRDefault="00ED3634" w:rsidP="007A051F">
      <w:pPr>
        <w:pStyle w:val="Default"/>
        <w:ind w:left="720"/>
        <w:rPr>
          <w:b/>
          <w:color w:val="auto"/>
          <w:sz w:val="22"/>
          <w:szCs w:val="22"/>
        </w:rPr>
      </w:pPr>
    </w:p>
    <w:p w:rsidR="001B76E6" w:rsidRDefault="00ED3634" w:rsidP="007A051F">
      <w:pPr>
        <w:pStyle w:val="Default"/>
        <w:ind w:left="720"/>
        <w:rPr>
          <w:color w:val="auto"/>
          <w:sz w:val="22"/>
          <w:szCs w:val="22"/>
        </w:rPr>
      </w:pPr>
      <w:r>
        <w:rPr>
          <w:color w:val="auto"/>
          <w:sz w:val="22"/>
          <w:szCs w:val="22"/>
        </w:rPr>
        <w:t>Cliq</w:t>
      </w:r>
      <w:r w:rsidR="001B76E6">
        <w:rPr>
          <w:color w:val="auto"/>
          <w:sz w:val="22"/>
          <w:szCs w:val="22"/>
        </w:rPr>
        <w:t xml:space="preserve">ue no </w:t>
      </w:r>
      <w:proofErr w:type="gramStart"/>
      <w:r w:rsidR="001B76E6">
        <w:rPr>
          <w:color w:val="auto"/>
          <w:sz w:val="22"/>
          <w:szCs w:val="22"/>
        </w:rPr>
        <w:t>menu</w:t>
      </w:r>
      <w:proofErr w:type="gramEnd"/>
      <w:r w:rsidR="001B76E6">
        <w:rPr>
          <w:color w:val="auto"/>
          <w:sz w:val="22"/>
          <w:szCs w:val="22"/>
        </w:rPr>
        <w:t xml:space="preserve"> Utilitário/Configuração/Frente de Loja, na aba </w:t>
      </w:r>
      <w:r w:rsidR="001B76E6" w:rsidRPr="001B76E6">
        <w:rPr>
          <w:b/>
          <w:color w:val="auto"/>
          <w:sz w:val="22"/>
          <w:szCs w:val="22"/>
        </w:rPr>
        <w:t xml:space="preserve">TEF </w:t>
      </w:r>
      <w:r w:rsidR="002D09DA">
        <w:rPr>
          <w:color w:val="auto"/>
          <w:sz w:val="22"/>
          <w:szCs w:val="22"/>
        </w:rPr>
        <w:t xml:space="preserve">para habilitar a função </w:t>
      </w:r>
      <w:proofErr w:type="spellStart"/>
      <w:r w:rsidR="002D09DA">
        <w:rPr>
          <w:color w:val="auto"/>
          <w:sz w:val="22"/>
          <w:szCs w:val="22"/>
        </w:rPr>
        <w:t>epharma</w:t>
      </w:r>
      <w:proofErr w:type="spellEnd"/>
      <w:r w:rsidR="002D09DA">
        <w:rPr>
          <w:color w:val="auto"/>
          <w:sz w:val="22"/>
          <w:szCs w:val="22"/>
        </w:rPr>
        <w:t xml:space="preserve"> no frente de loja da Contech.</w:t>
      </w:r>
      <w:r w:rsidR="001B76E6">
        <w:rPr>
          <w:color w:val="auto"/>
          <w:sz w:val="22"/>
          <w:szCs w:val="22"/>
        </w:rPr>
        <w:t xml:space="preserve"> Conforme mostra figura abaixo:</w:t>
      </w:r>
    </w:p>
    <w:p w:rsidR="001B76E6" w:rsidRDefault="001B76E6" w:rsidP="007A051F">
      <w:pPr>
        <w:pStyle w:val="Default"/>
        <w:ind w:left="720"/>
        <w:rPr>
          <w:color w:val="auto"/>
          <w:sz w:val="22"/>
          <w:szCs w:val="22"/>
        </w:rPr>
      </w:pPr>
    </w:p>
    <w:p w:rsidR="001B76E6" w:rsidRDefault="001B76E6" w:rsidP="007A051F">
      <w:pPr>
        <w:pStyle w:val="Default"/>
        <w:ind w:left="720"/>
        <w:rPr>
          <w:color w:val="auto"/>
          <w:sz w:val="22"/>
          <w:szCs w:val="22"/>
        </w:rPr>
      </w:pPr>
      <w:r>
        <w:rPr>
          <w:noProof/>
          <w:lang w:eastAsia="pt-BR"/>
        </w:rPr>
        <w:drawing>
          <wp:inline distT="0" distB="0" distL="0" distR="0">
            <wp:extent cx="3406075" cy="3224824"/>
            <wp:effectExtent l="19050" t="0" r="3875" b="0"/>
            <wp:docPr id="12" name="Image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8174" cy="32268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76E6" w:rsidRDefault="001B76E6" w:rsidP="007A051F">
      <w:pPr>
        <w:pStyle w:val="Default"/>
        <w:ind w:left="720"/>
        <w:rPr>
          <w:color w:val="auto"/>
          <w:sz w:val="22"/>
          <w:szCs w:val="22"/>
        </w:rPr>
      </w:pPr>
    </w:p>
    <w:p w:rsidR="00ED3634" w:rsidRDefault="002D09DA" w:rsidP="007A051F">
      <w:pPr>
        <w:pStyle w:val="Default"/>
        <w:ind w:left="720"/>
        <w:rPr>
          <w:color w:val="auto"/>
          <w:sz w:val="22"/>
          <w:szCs w:val="22"/>
        </w:rPr>
      </w:pPr>
      <w:r>
        <w:rPr>
          <w:color w:val="auto"/>
          <w:sz w:val="22"/>
          <w:szCs w:val="22"/>
        </w:rPr>
        <w:t xml:space="preserve"> </w:t>
      </w:r>
    </w:p>
    <w:p w:rsidR="006D5CC8" w:rsidRDefault="006D5CC8" w:rsidP="007A051F">
      <w:pPr>
        <w:pStyle w:val="Default"/>
        <w:ind w:left="720"/>
        <w:rPr>
          <w:b/>
          <w:color w:val="auto"/>
          <w:sz w:val="22"/>
          <w:szCs w:val="22"/>
        </w:rPr>
      </w:pPr>
      <w:r w:rsidRPr="006D5CC8">
        <w:rPr>
          <w:b/>
          <w:color w:val="auto"/>
          <w:sz w:val="22"/>
          <w:szCs w:val="22"/>
        </w:rPr>
        <w:t>VAMOS AOS TESTES</w:t>
      </w:r>
    </w:p>
    <w:p w:rsidR="006D5CC8" w:rsidRDefault="006D5CC8" w:rsidP="007A051F">
      <w:pPr>
        <w:pStyle w:val="Default"/>
        <w:ind w:left="720"/>
        <w:rPr>
          <w:b/>
          <w:color w:val="auto"/>
          <w:sz w:val="22"/>
          <w:szCs w:val="22"/>
        </w:rPr>
      </w:pPr>
    </w:p>
    <w:p w:rsidR="00345B9D" w:rsidRPr="00345B9D" w:rsidRDefault="00345B9D" w:rsidP="00345B9D">
      <w:pPr>
        <w:autoSpaceDE w:val="0"/>
        <w:autoSpaceDN w:val="0"/>
        <w:adjustRightInd w:val="0"/>
        <w:spacing w:after="0" w:line="240" w:lineRule="auto"/>
        <w:ind w:firstLine="708"/>
        <w:rPr>
          <w:rFonts w:ascii="Cambria" w:hAnsi="Cambria" w:cs="Cambria"/>
          <w:color w:val="000000"/>
          <w:sz w:val="26"/>
          <w:szCs w:val="26"/>
        </w:rPr>
      </w:pPr>
      <w:r w:rsidRPr="00345B9D">
        <w:rPr>
          <w:rFonts w:ascii="Cambria" w:hAnsi="Cambria" w:cs="Cambria"/>
          <w:b/>
          <w:bCs/>
          <w:color w:val="000000"/>
          <w:sz w:val="26"/>
          <w:szCs w:val="26"/>
        </w:rPr>
        <w:t xml:space="preserve">Inicialização </w:t>
      </w:r>
    </w:p>
    <w:p w:rsidR="006D5CC8" w:rsidRDefault="00345B9D" w:rsidP="00345B9D">
      <w:pPr>
        <w:pStyle w:val="Default"/>
        <w:ind w:left="720"/>
        <w:rPr>
          <w:sz w:val="22"/>
          <w:szCs w:val="22"/>
        </w:rPr>
      </w:pPr>
      <w:r w:rsidRPr="00345B9D">
        <w:rPr>
          <w:sz w:val="22"/>
          <w:szCs w:val="22"/>
        </w:rPr>
        <w:t>Para realizar a inicialização do sistema e-Pharma, clique no ícone “Inicialização (F5)”, este processo deverá ser realizado diariamente.</w:t>
      </w:r>
    </w:p>
    <w:p w:rsidR="00D54603" w:rsidRDefault="00D54603" w:rsidP="00345B9D">
      <w:pPr>
        <w:pStyle w:val="Default"/>
        <w:ind w:left="720"/>
        <w:rPr>
          <w:sz w:val="22"/>
          <w:szCs w:val="22"/>
        </w:rPr>
      </w:pPr>
    </w:p>
    <w:p w:rsidR="00D54603" w:rsidRDefault="00D54603" w:rsidP="00345B9D">
      <w:pPr>
        <w:pStyle w:val="Default"/>
        <w:ind w:left="720"/>
        <w:rPr>
          <w:color w:val="auto"/>
          <w:sz w:val="22"/>
          <w:szCs w:val="22"/>
        </w:rPr>
      </w:pPr>
      <w:r>
        <w:rPr>
          <w:noProof/>
          <w:lang w:eastAsia="pt-BR"/>
        </w:rPr>
        <w:drawing>
          <wp:inline distT="0" distB="0" distL="0" distR="0">
            <wp:extent cx="4583946" cy="2961725"/>
            <wp:effectExtent l="19050" t="0" r="7104" b="0"/>
            <wp:docPr id="18" name="Image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6973" cy="29636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4603" w:rsidRDefault="00D54603" w:rsidP="00345B9D">
      <w:pPr>
        <w:pStyle w:val="Default"/>
        <w:ind w:left="720"/>
        <w:rPr>
          <w:color w:val="auto"/>
          <w:sz w:val="22"/>
          <w:szCs w:val="22"/>
        </w:rPr>
      </w:pPr>
    </w:p>
    <w:p w:rsidR="00D54603" w:rsidRDefault="00D54603" w:rsidP="00345B9D">
      <w:pPr>
        <w:pStyle w:val="Default"/>
        <w:ind w:left="720"/>
        <w:rPr>
          <w:color w:val="auto"/>
          <w:sz w:val="22"/>
          <w:szCs w:val="22"/>
        </w:rPr>
      </w:pPr>
    </w:p>
    <w:p w:rsidR="00BB7D18" w:rsidRPr="00BB7D18" w:rsidRDefault="00BB7D18" w:rsidP="00BB7D18">
      <w:pPr>
        <w:autoSpaceDE w:val="0"/>
        <w:autoSpaceDN w:val="0"/>
        <w:adjustRightInd w:val="0"/>
        <w:spacing w:after="0" w:line="240" w:lineRule="auto"/>
        <w:ind w:firstLine="708"/>
        <w:rPr>
          <w:rFonts w:ascii="Cambria" w:hAnsi="Cambria" w:cs="Cambria"/>
          <w:color w:val="000000"/>
          <w:sz w:val="26"/>
          <w:szCs w:val="26"/>
        </w:rPr>
      </w:pPr>
      <w:r w:rsidRPr="00BB7D18">
        <w:rPr>
          <w:rFonts w:ascii="Cambria" w:hAnsi="Cambria" w:cs="Cambria"/>
          <w:b/>
          <w:bCs/>
          <w:color w:val="000000"/>
          <w:sz w:val="26"/>
          <w:szCs w:val="26"/>
        </w:rPr>
        <w:lastRenderedPageBreak/>
        <w:t xml:space="preserve">Autorização </w:t>
      </w:r>
    </w:p>
    <w:p w:rsidR="00D54603" w:rsidRDefault="00BB7D18" w:rsidP="00BB7D18">
      <w:pPr>
        <w:pStyle w:val="Default"/>
        <w:ind w:left="720"/>
        <w:rPr>
          <w:sz w:val="22"/>
          <w:szCs w:val="22"/>
        </w:rPr>
      </w:pPr>
      <w:r w:rsidRPr="00BB7D18">
        <w:rPr>
          <w:sz w:val="22"/>
          <w:szCs w:val="22"/>
        </w:rPr>
        <w:t>Para gerar uma autorização, siga os passos abaixo:</w:t>
      </w:r>
    </w:p>
    <w:p w:rsidR="00BB7D18" w:rsidRDefault="00BB7D18" w:rsidP="00BB7D18">
      <w:pPr>
        <w:pStyle w:val="Default"/>
        <w:ind w:left="720"/>
        <w:rPr>
          <w:sz w:val="22"/>
          <w:szCs w:val="22"/>
        </w:rPr>
      </w:pPr>
    </w:p>
    <w:p w:rsidR="00BB7D18" w:rsidRDefault="00BB7D18" w:rsidP="00BB7D18">
      <w:pPr>
        <w:pStyle w:val="Default"/>
        <w:ind w:left="720"/>
        <w:rPr>
          <w:color w:val="auto"/>
          <w:sz w:val="22"/>
          <w:szCs w:val="22"/>
        </w:rPr>
      </w:pPr>
      <w:r>
        <w:rPr>
          <w:noProof/>
          <w:lang w:eastAsia="pt-BR"/>
        </w:rPr>
        <w:drawing>
          <wp:inline distT="0" distB="0" distL="0" distR="0">
            <wp:extent cx="4569829" cy="3153905"/>
            <wp:effectExtent l="19050" t="0" r="2171" b="0"/>
            <wp:docPr id="20" name="Image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4872" cy="31573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7D18" w:rsidRDefault="00BB7D18" w:rsidP="00BB7D18">
      <w:pPr>
        <w:pStyle w:val="Default"/>
        <w:ind w:left="720"/>
        <w:rPr>
          <w:color w:val="auto"/>
          <w:sz w:val="22"/>
          <w:szCs w:val="22"/>
        </w:rPr>
      </w:pPr>
    </w:p>
    <w:p w:rsidR="00BB7D18" w:rsidRDefault="00BB7D18" w:rsidP="00BB7D18">
      <w:pPr>
        <w:pStyle w:val="Default"/>
        <w:ind w:left="720"/>
        <w:rPr>
          <w:color w:val="auto"/>
          <w:sz w:val="22"/>
          <w:szCs w:val="22"/>
        </w:rPr>
      </w:pPr>
      <w:r>
        <w:rPr>
          <w:color w:val="auto"/>
          <w:sz w:val="22"/>
          <w:szCs w:val="22"/>
        </w:rPr>
        <w:t xml:space="preserve">Lembrando que para o preenchimento dos campos abaixo, eles se encontram no arquivo </w:t>
      </w:r>
      <w:r w:rsidRPr="00BB7D18">
        <w:rPr>
          <w:b/>
          <w:color w:val="auto"/>
          <w:sz w:val="22"/>
          <w:szCs w:val="22"/>
        </w:rPr>
        <w:t>Testes_ePharma</w:t>
      </w:r>
      <w:r>
        <w:rPr>
          <w:b/>
          <w:color w:val="auto"/>
          <w:sz w:val="22"/>
          <w:szCs w:val="22"/>
        </w:rPr>
        <w:t>.txt</w:t>
      </w:r>
      <w:r>
        <w:rPr>
          <w:color w:val="auto"/>
          <w:sz w:val="22"/>
          <w:szCs w:val="22"/>
        </w:rPr>
        <w:t xml:space="preserve"> que o Cliente receberá por </w:t>
      </w:r>
      <w:proofErr w:type="spellStart"/>
      <w:r>
        <w:rPr>
          <w:color w:val="auto"/>
          <w:sz w:val="22"/>
          <w:szCs w:val="22"/>
        </w:rPr>
        <w:t>email</w:t>
      </w:r>
      <w:proofErr w:type="spellEnd"/>
      <w:r>
        <w:rPr>
          <w:color w:val="auto"/>
          <w:sz w:val="22"/>
          <w:szCs w:val="22"/>
        </w:rPr>
        <w:t xml:space="preserve"> da </w:t>
      </w:r>
      <w:proofErr w:type="spellStart"/>
      <w:proofErr w:type="gramStart"/>
      <w:r>
        <w:rPr>
          <w:color w:val="auto"/>
          <w:sz w:val="22"/>
          <w:szCs w:val="22"/>
        </w:rPr>
        <w:t>ePharma</w:t>
      </w:r>
      <w:proofErr w:type="spellEnd"/>
      <w:proofErr w:type="gramEnd"/>
      <w:r>
        <w:rPr>
          <w:color w:val="auto"/>
          <w:sz w:val="22"/>
          <w:szCs w:val="22"/>
        </w:rPr>
        <w:t>.</w:t>
      </w:r>
    </w:p>
    <w:p w:rsidR="00BB7D18" w:rsidRDefault="00BB7D18" w:rsidP="00BB7D18">
      <w:pPr>
        <w:pStyle w:val="Default"/>
        <w:ind w:left="720"/>
        <w:rPr>
          <w:color w:val="auto"/>
          <w:sz w:val="22"/>
          <w:szCs w:val="22"/>
        </w:rPr>
      </w:pPr>
      <w:r>
        <w:rPr>
          <w:b/>
          <w:color w:val="auto"/>
          <w:sz w:val="22"/>
          <w:szCs w:val="22"/>
        </w:rPr>
        <w:t xml:space="preserve"> </w:t>
      </w:r>
      <w:r>
        <w:rPr>
          <w:color w:val="auto"/>
          <w:sz w:val="22"/>
          <w:szCs w:val="22"/>
        </w:rPr>
        <w:t xml:space="preserve"> </w:t>
      </w:r>
    </w:p>
    <w:p w:rsidR="00BB7D18" w:rsidRDefault="00BB7D18" w:rsidP="00BB7D18">
      <w:pPr>
        <w:pStyle w:val="Default"/>
        <w:ind w:left="720"/>
        <w:rPr>
          <w:color w:val="auto"/>
          <w:sz w:val="22"/>
          <w:szCs w:val="22"/>
        </w:rPr>
      </w:pPr>
      <w:r>
        <w:rPr>
          <w:noProof/>
          <w:lang w:eastAsia="pt-BR"/>
        </w:rPr>
        <w:drawing>
          <wp:inline distT="0" distB="0" distL="0" distR="0">
            <wp:extent cx="4566543" cy="3928386"/>
            <wp:effectExtent l="19050" t="0" r="5457" b="0"/>
            <wp:docPr id="22" name="Image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8358" cy="39299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7D18" w:rsidRDefault="00BB7D18" w:rsidP="00BB7D18">
      <w:pPr>
        <w:pStyle w:val="Default"/>
        <w:ind w:left="720"/>
        <w:rPr>
          <w:color w:val="auto"/>
          <w:sz w:val="22"/>
          <w:szCs w:val="22"/>
        </w:rPr>
      </w:pPr>
    </w:p>
    <w:p w:rsidR="00BB7D18" w:rsidRDefault="00BB7D18" w:rsidP="00BB7D18">
      <w:pPr>
        <w:pStyle w:val="Default"/>
        <w:ind w:left="720"/>
        <w:rPr>
          <w:color w:val="auto"/>
          <w:sz w:val="22"/>
          <w:szCs w:val="22"/>
        </w:rPr>
      </w:pPr>
      <w:r>
        <w:rPr>
          <w:noProof/>
          <w:lang w:eastAsia="pt-BR"/>
        </w:rPr>
        <w:lastRenderedPageBreak/>
        <w:drawing>
          <wp:inline distT="0" distB="0" distL="0" distR="0">
            <wp:extent cx="4583946" cy="3783224"/>
            <wp:effectExtent l="19050" t="0" r="7104" b="0"/>
            <wp:docPr id="25" name="Image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6021" cy="37849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2BD5" w:rsidRDefault="006D2BD5" w:rsidP="00BB7D18">
      <w:pPr>
        <w:pStyle w:val="Default"/>
        <w:ind w:left="720"/>
        <w:rPr>
          <w:color w:val="auto"/>
          <w:sz w:val="22"/>
          <w:szCs w:val="22"/>
        </w:rPr>
      </w:pPr>
    </w:p>
    <w:p w:rsidR="006D2BD5" w:rsidRDefault="006D2BD5" w:rsidP="00BB7D18">
      <w:pPr>
        <w:pStyle w:val="Default"/>
        <w:ind w:left="720"/>
        <w:rPr>
          <w:b/>
          <w:sz w:val="22"/>
          <w:szCs w:val="22"/>
        </w:rPr>
      </w:pPr>
      <w:r>
        <w:rPr>
          <w:sz w:val="22"/>
          <w:szCs w:val="22"/>
        </w:rPr>
        <w:t>Caso o beneficiário possua dependentes será apresentada a tela abaixo após clicar em F12, escolha o dependente de acordo com o nome que consta no cartão do beneficiário e clique em “OK”.</w:t>
      </w:r>
      <w:r w:rsidR="00EA2426">
        <w:rPr>
          <w:sz w:val="22"/>
          <w:szCs w:val="22"/>
        </w:rPr>
        <w:t xml:space="preserve"> Para fins de testes escolha a opção </w:t>
      </w:r>
      <w:r w:rsidR="00EA2426" w:rsidRPr="00EA2426">
        <w:rPr>
          <w:b/>
          <w:sz w:val="22"/>
          <w:szCs w:val="22"/>
        </w:rPr>
        <w:t>E-PHARMA03</w:t>
      </w:r>
    </w:p>
    <w:p w:rsidR="00EA2426" w:rsidRDefault="00EA2426" w:rsidP="00BB7D18">
      <w:pPr>
        <w:pStyle w:val="Default"/>
        <w:ind w:left="720"/>
        <w:rPr>
          <w:b/>
          <w:sz w:val="22"/>
          <w:szCs w:val="22"/>
        </w:rPr>
      </w:pPr>
    </w:p>
    <w:p w:rsidR="00EA2426" w:rsidRDefault="00EA2426" w:rsidP="00BB7D18">
      <w:pPr>
        <w:pStyle w:val="Default"/>
        <w:ind w:left="720"/>
        <w:rPr>
          <w:color w:val="auto"/>
          <w:sz w:val="22"/>
          <w:szCs w:val="22"/>
        </w:rPr>
      </w:pPr>
      <w:r>
        <w:rPr>
          <w:noProof/>
          <w:lang w:eastAsia="pt-BR"/>
        </w:rPr>
        <w:drawing>
          <wp:inline distT="0" distB="0" distL="0" distR="0">
            <wp:extent cx="3041865" cy="2152352"/>
            <wp:effectExtent l="19050" t="0" r="6135" b="0"/>
            <wp:docPr id="21" name="Image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5017" cy="21545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2426" w:rsidRDefault="00EA2426" w:rsidP="00BB7D18">
      <w:pPr>
        <w:pStyle w:val="Default"/>
        <w:ind w:left="720"/>
        <w:rPr>
          <w:color w:val="auto"/>
          <w:sz w:val="22"/>
          <w:szCs w:val="22"/>
        </w:rPr>
      </w:pPr>
    </w:p>
    <w:p w:rsidR="00241868" w:rsidRPr="00241868" w:rsidRDefault="00241868" w:rsidP="00241868">
      <w:pPr>
        <w:pStyle w:val="Default"/>
        <w:ind w:firstLine="708"/>
        <w:rPr>
          <w:sz w:val="22"/>
          <w:szCs w:val="22"/>
        </w:rPr>
      </w:pPr>
      <w:r>
        <w:rPr>
          <w:b/>
          <w:bCs/>
          <w:iCs/>
          <w:sz w:val="22"/>
          <w:szCs w:val="22"/>
        </w:rPr>
        <w:t>RETORNO DE AUTRORIZAÇÃO</w:t>
      </w:r>
    </w:p>
    <w:p w:rsidR="00EA2426" w:rsidRDefault="00241868" w:rsidP="00241868">
      <w:pPr>
        <w:pStyle w:val="Default"/>
        <w:ind w:left="720"/>
        <w:rPr>
          <w:sz w:val="22"/>
          <w:szCs w:val="22"/>
        </w:rPr>
      </w:pPr>
      <w:r>
        <w:rPr>
          <w:sz w:val="22"/>
          <w:szCs w:val="22"/>
        </w:rPr>
        <w:t>Após obter o número de Autorização anote o mesmo e finalize a venda no Frente de Loja da Contech.</w:t>
      </w:r>
    </w:p>
    <w:p w:rsidR="00241868" w:rsidRDefault="00241868" w:rsidP="00241868">
      <w:pPr>
        <w:pStyle w:val="Default"/>
        <w:ind w:left="720"/>
        <w:rPr>
          <w:sz w:val="22"/>
          <w:szCs w:val="22"/>
        </w:rPr>
      </w:pPr>
    </w:p>
    <w:p w:rsidR="00241868" w:rsidRDefault="002D1AA9" w:rsidP="00241868">
      <w:pPr>
        <w:pStyle w:val="Default"/>
        <w:ind w:left="720"/>
        <w:rPr>
          <w:color w:val="auto"/>
          <w:sz w:val="22"/>
          <w:szCs w:val="22"/>
        </w:rPr>
      </w:pPr>
      <w:r>
        <w:rPr>
          <w:noProof/>
          <w:lang w:eastAsia="pt-BR"/>
        </w:rPr>
        <w:lastRenderedPageBreak/>
        <w:drawing>
          <wp:inline distT="0" distB="0" distL="0" distR="0">
            <wp:extent cx="4452211" cy="2954069"/>
            <wp:effectExtent l="19050" t="0" r="5489" b="0"/>
            <wp:docPr id="23" name="Image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4473" cy="2955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1AA9" w:rsidRDefault="002D1AA9" w:rsidP="00241868">
      <w:pPr>
        <w:pStyle w:val="Default"/>
        <w:ind w:left="720"/>
        <w:rPr>
          <w:color w:val="auto"/>
          <w:sz w:val="22"/>
          <w:szCs w:val="22"/>
        </w:rPr>
      </w:pPr>
    </w:p>
    <w:p w:rsidR="002D1AA9" w:rsidRDefault="002D1AA9" w:rsidP="00241868">
      <w:pPr>
        <w:pStyle w:val="Default"/>
        <w:ind w:left="720"/>
        <w:rPr>
          <w:color w:val="auto"/>
          <w:sz w:val="22"/>
          <w:szCs w:val="22"/>
        </w:rPr>
      </w:pPr>
      <w:r>
        <w:rPr>
          <w:color w:val="auto"/>
          <w:sz w:val="22"/>
          <w:szCs w:val="22"/>
        </w:rPr>
        <w:t>Com o número da autorização em mãos finalize a venda no Frente de Loja da Contech.</w:t>
      </w:r>
    </w:p>
    <w:p w:rsidR="002D1AA9" w:rsidRDefault="002D1AA9" w:rsidP="00241868">
      <w:pPr>
        <w:pStyle w:val="Default"/>
        <w:ind w:left="720"/>
        <w:rPr>
          <w:color w:val="auto"/>
          <w:sz w:val="22"/>
          <w:szCs w:val="22"/>
        </w:rPr>
      </w:pPr>
      <w:r>
        <w:rPr>
          <w:color w:val="auto"/>
          <w:sz w:val="22"/>
          <w:szCs w:val="22"/>
        </w:rPr>
        <w:t>F10 – (</w:t>
      </w:r>
      <w:proofErr w:type="gramStart"/>
      <w:r>
        <w:rPr>
          <w:color w:val="auto"/>
          <w:sz w:val="22"/>
          <w:szCs w:val="22"/>
        </w:rPr>
        <w:t>Menu</w:t>
      </w:r>
      <w:proofErr w:type="gramEnd"/>
      <w:r>
        <w:rPr>
          <w:color w:val="auto"/>
          <w:sz w:val="22"/>
          <w:szCs w:val="22"/>
        </w:rPr>
        <w:t xml:space="preserve"> Fiscal)</w:t>
      </w:r>
      <w:r w:rsidR="00726AAB">
        <w:rPr>
          <w:color w:val="auto"/>
          <w:sz w:val="22"/>
          <w:szCs w:val="22"/>
        </w:rPr>
        <w:t xml:space="preserve">, Sistema </w:t>
      </w:r>
      <w:proofErr w:type="spellStart"/>
      <w:r w:rsidR="00726AAB">
        <w:rPr>
          <w:color w:val="auto"/>
          <w:sz w:val="22"/>
          <w:szCs w:val="22"/>
        </w:rPr>
        <w:t>ePharma</w:t>
      </w:r>
      <w:proofErr w:type="spellEnd"/>
      <w:r w:rsidR="00726AAB">
        <w:rPr>
          <w:color w:val="auto"/>
          <w:sz w:val="22"/>
          <w:szCs w:val="22"/>
        </w:rPr>
        <w:t>/Venda.</w:t>
      </w:r>
    </w:p>
    <w:p w:rsidR="00726AAB" w:rsidRPr="00E85A21" w:rsidRDefault="00726AAB" w:rsidP="00241868">
      <w:pPr>
        <w:pStyle w:val="Default"/>
        <w:ind w:left="720"/>
        <w:rPr>
          <w:color w:val="C00000"/>
          <w:sz w:val="22"/>
          <w:szCs w:val="22"/>
        </w:rPr>
      </w:pPr>
      <w:r w:rsidRPr="00E85A21">
        <w:rPr>
          <w:color w:val="C00000"/>
          <w:sz w:val="22"/>
          <w:szCs w:val="22"/>
        </w:rPr>
        <w:t xml:space="preserve">Obs. Esta operação deverá ser realizada com a tela do </w:t>
      </w:r>
      <w:r w:rsidRPr="0097693F">
        <w:rPr>
          <w:b/>
          <w:color w:val="C00000"/>
          <w:sz w:val="22"/>
          <w:szCs w:val="22"/>
        </w:rPr>
        <w:t xml:space="preserve">autorizador do </w:t>
      </w:r>
      <w:proofErr w:type="spellStart"/>
      <w:proofErr w:type="gramStart"/>
      <w:r w:rsidRPr="0097693F">
        <w:rPr>
          <w:b/>
          <w:color w:val="C00000"/>
          <w:sz w:val="22"/>
          <w:szCs w:val="22"/>
        </w:rPr>
        <w:t>ePharma</w:t>
      </w:r>
      <w:proofErr w:type="spellEnd"/>
      <w:proofErr w:type="gramEnd"/>
      <w:r w:rsidRPr="00E85A21">
        <w:rPr>
          <w:color w:val="C00000"/>
          <w:sz w:val="22"/>
          <w:szCs w:val="22"/>
        </w:rPr>
        <w:t xml:space="preserve"> sem estar minimizado ou fechado</w:t>
      </w:r>
      <w:r w:rsidR="00E85A21" w:rsidRPr="00E85A21">
        <w:rPr>
          <w:color w:val="C00000"/>
          <w:sz w:val="22"/>
          <w:szCs w:val="22"/>
        </w:rPr>
        <w:t>, para que a venda seja finalizada.</w:t>
      </w:r>
    </w:p>
    <w:p w:rsidR="00726AAB" w:rsidRDefault="00726AAB" w:rsidP="00241868">
      <w:pPr>
        <w:pStyle w:val="Default"/>
        <w:ind w:left="720"/>
        <w:rPr>
          <w:color w:val="auto"/>
          <w:sz w:val="22"/>
          <w:szCs w:val="22"/>
        </w:rPr>
      </w:pPr>
      <w:r>
        <w:rPr>
          <w:noProof/>
          <w:color w:val="auto"/>
          <w:sz w:val="22"/>
          <w:szCs w:val="22"/>
          <w:lang w:eastAsia="pt-BR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381635</wp:posOffset>
            </wp:positionH>
            <wp:positionV relativeFrom="paragraph">
              <wp:posOffset>97790</wp:posOffset>
            </wp:positionV>
            <wp:extent cx="3181350" cy="3463290"/>
            <wp:effectExtent l="19050" t="0" r="0" b="0"/>
            <wp:wrapNone/>
            <wp:docPr id="24" name="Image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1350" cy="3463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26AAB" w:rsidRDefault="00726AAB" w:rsidP="00241868">
      <w:pPr>
        <w:pStyle w:val="Default"/>
        <w:ind w:left="720"/>
        <w:rPr>
          <w:color w:val="auto"/>
          <w:sz w:val="22"/>
          <w:szCs w:val="22"/>
        </w:rPr>
      </w:pPr>
      <w:r w:rsidRPr="00726AAB">
        <w:t xml:space="preserve"> </w:t>
      </w:r>
    </w:p>
    <w:p w:rsidR="00E85A21" w:rsidRDefault="00E85A21" w:rsidP="00241868">
      <w:pPr>
        <w:pStyle w:val="Default"/>
        <w:ind w:left="720"/>
        <w:rPr>
          <w:color w:val="auto"/>
          <w:sz w:val="22"/>
          <w:szCs w:val="22"/>
        </w:rPr>
      </w:pPr>
    </w:p>
    <w:p w:rsidR="00E85A21" w:rsidRDefault="00E85A21" w:rsidP="00241868">
      <w:pPr>
        <w:pStyle w:val="Default"/>
        <w:ind w:left="720"/>
        <w:rPr>
          <w:color w:val="auto"/>
          <w:sz w:val="22"/>
          <w:szCs w:val="22"/>
        </w:rPr>
      </w:pPr>
    </w:p>
    <w:p w:rsidR="00E85A21" w:rsidRDefault="00E85A21" w:rsidP="00241868">
      <w:pPr>
        <w:pStyle w:val="Default"/>
        <w:ind w:left="720"/>
        <w:rPr>
          <w:color w:val="auto"/>
          <w:sz w:val="22"/>
          <w:szCs w:val="22"/>
        </w:rPr>
      </w:pPr>
    </w:p>
    <w:p w:rsidR="00E85A21" w:rsidRDefault="00E85A21" w:rsidP="00241868">
      <w:pPr>
        <w:pStyle w:val="Default"/>
        <w:ind w:left="720"/>
        <w:rPr>
          <w:color w:val="auto"/>
          <w:sz w:val="22"/>
          <w:szCs w:val="22"/>
        </w:rPr>
      </w:pPr>
    </w:p>
    <w:p w:rsidR="00E85A21" w:rsidRDefault="00E85A21" w:rsidP="00241868">
      <w:pPr>
        <w:pStyle w:val="Default"/>
        <w:ind w:left="720"/>
        <w:rPr>
          <w:color w:val="auto"/>
          <w:sz w:val="22"/>
          <w:szCs w:val="22"/>
        </w:rPr>
      </w:pPr>
      <w:r>
        <w:rPr>
          <w:noProof/>
          <w:color w:val="auto"/>
          <w:sz w:val="22"/>
          <w:szCs w:val="22"/>
          <w:lang w:eastAsia="pt-BR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3636010</wp:posOffset>
            </wp:positionH>
            <wp:positionV relativeFrom="paragraph">
              <wp:posOffset>120650</wp:posOffset>
            </wp:positionV>
            <wp:extent cx="2026285" cy="1177290"/>
            <wp:effectExtent l="19050" t="0" r="0" b="0"/>
            <wp:wrapNone/>
            <wp:docPr id="32" name="Image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6285" cy="1177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85A21" w:rsidRDefault="00E85A21" w:rsidP="00241868">
      <w:pPr>
        <w:pStyle w:val="Default"/>
        <w:ind w:left="720"/>
        <w:rPr>
          <w:color w:val="auto"/>
          <w:sz w:val="22"/>
          <w:szCs w:val="22"/>
        </w:rPr>
      </w:pPr>
    </w:p>
    <w:p w:rsidR="00E85A21" w:rsidRDefault="00E85A21" w:rsidP="00241868">
      <w:pPr>
        <w:pStyle w:val="Default"/>
        <w:ind w:left="720"/>
        <w:rPr>
          <w:color w:val="auto"/>
          <w:sz w:val="22"/>
          <w:szCs w:val="22"/>
        </w:rPr>
      </w:pPr>
    </w:p>
    <w:p w:rsidR="00E85A21" w:rsidRDefault="00E85A21" w:rsidP="00241868">
      <w:pPr>
        <w:pStyle w:val="Default"/>
        <w:ind w:left="720"/>
        <w:rPr>
          <w:color w:val="auto"/>
          <w:sz w:val="22"/>
          <w:szCs w:val="22"/>
        </w:rPr>
      </w:pPr>
    </w:p>
    <w:p w:rsidR="00E85A21" w:rsidRDefault="00E85A21" w:rsidP="00241868">
      <w:pPr>
        <w:pStyle w:val="Default"/>
        <w:ind w:left="720"/>
        <w:rPr>
          <w:color w:val="auto"/>
          <w:sz w:val="22"/>
          <w:szCs w:val="22"/>
        </w:rPr>
      </w:pPr>
    </w:p>
    <w:p w:rsidR="00E85A21" w:rsidRDefault="00E85A21" w:rsidP="00241868">
      <w:pPr>
        <w:pStyle w:val="Default"/>
        <w:ind w:left="720"/>
        <w:rPr>
          <w:color w:val="auto"/>
          <w:sz w:val="22"/>
          <w:szCs w:val="22"/>
        </w:rPr>
      </w:pPr>
    </w:p>
    <w:p w:rsidR="00E85A21" w:rsidRDefault="00E85A21" w:rsidP="00241868">
      <w:pPr>
        <w:pStyle w:val="Default"/>
        <w:ind w:left="720"/>
        <w:rPr>
          <w:color w:val="auto"/>
          <w:sz w:val="22"/>
          <w:szCs w:val="22"/>
        </w:rPr>
      </w:pPr>
    </w:p>
    <w:p w:rsidR="00E85A21" w:rsidRDefault="00E85A21" w:rsidP="00241868">
      <w:pPr>
        <w:pStyle w:val="Default"/>
        <w:ind w:left="720"/>
        <w:rPr>
          <w:color w:val="auto"/>
          <w:sz w:val="22"/>
          <w:szCs w:val="22"/>
        </w:rPr>
      </w:pPr>
    </w:p>
    <w:p w:rsidR="00E85A21" w:rsidRDefault="00E85A21" w:rsidP="00241868">
      <w:pPr>
        <w:pStyle w:val="Default"/>
        <w:ind w:left="720"/>
        <w:rPr>
          <w:color w:val="auto"/>
          <w:sz w:val="22"/>
          <w:szCs w:val="22"/>
        </w:rPr>
      </w:pPr>
    </w:p>
    <w:p w:rsidR="00E85A21" w:rsidRDefault="00E85A21" w:rsidP="00241868">
      <w:pPr>
        <w:pStyle w:val="Default"/>
        <w:ind w:left="720"/>
        <w:rPr>
          <w:color w:val="auto"/>
          <w:sz w:val="22"/>
          <w:szCs w:val="22"/>
        </w:rPr>
      </w:pPr>
    </w:p>
    <w:p w:rsidR="00E85A21" w:rsidRDefault="00E85A21" w:rsidP="00241868">
      <w:pPr>
        <w:pStyle w:val="Default"/>
        <w:ind w:left="720"/>
        <w:rPr>
          <w:color w:val="auto"/>
          <w:sz w:val="22"/>
          <w:szCs w:val="22"/>
        </w:rPr>
      </w:pPr>
    </w:p>
    <w:p w:rsidR="00E85A21" w:rsidRDefault="00E85A21" w:rsidP="00241868">
      <w:pPr>
        <w:pStyle w:val="Default"/>
        <w:ind w:left="720"/>
        <w:rPr>
          <w:color w:val="auto"/>
          <w:sz w:val="22"/>
          <w:szCs w:val="22"/>
        </w:rPr>
      </w:pPr>
    </w:p>
    <w:p w:rsidR="00E85A21" w:rsidRDefault="00E85A21" w:rsidP="00241868">
      <w:pPr>
        <w:pStyle w:val="Default"/>
        <w:ind w:left="720"/>
        <w:rPr>
          <w:color w:val="auto"/>
          <w:sz w:val="22"/>
          <w:szCs w:val="22"/>
        </w:rPr>
      </w:pPr>
    </w:p>
    <w:p w:rsidR="00E85A21" w:rsidRDefault="00E85A21" w:rsidP="00241868">
      <w:pPr>
        <w:pStyle w:val="Default"/>
        <w:ind w:left="720"/>
        <w:rPr>
          <w:color w:val="auto"/>
          <w:sz w:val="22"/>
          <w:szCs w:val="22"/>
        </w:rPr>
      </w:pPr>
    </w:p>
    <w:p w:rsidR="00E85A21" w:rsidRDefault="00E85A21" w:rsidP="00241868">
      <w:pPr>
        <w:pStyle w:val="Default"/>
        <w:ind w:left="720"/>
        <w:rPr>
          <w:color w:val="auto"/>
          <w:sz w:val="22"/>
          <w:szCs w:val="22"/>
        </w:rPr>
      </w:pPr>
    </w:p>
    <w:p w:rsidR="00E85A21" w:rsidRDefault="00E85A21" w:rsidP="00241868">
      <w:pPr>
        <w:pStyle w:val="Default"/>
        <w:ind w:left="720"/>
        <w:rPr>
          <w:color w:val="auto"/>
          <w:sz w:val="22"/>
          <w:szCs w:val="22"/>
        </w:rPr>
      </w:pPr>
    </w:p>
    <w:p w:rsidR="002D1AA9" w:rsidRDefault="00E85A21" w:rsidP="00241868">
      <w:pPr>
        <w:pStyle w:val="Default"/>
        <w:ind w:left="720"/>
        <w:rPr>
          <w:color w:val="auto"/>
          <w:sz w:val="22"/>
          <w:szCs w:val="22"/>
        </w:rPr>
      </w:pPr>
      <w:r>
        <w:rPr>
          <w:color w:val="auto"/>
          <w:sz w:val="22"/>
          <w:szCs w:val="22"/>
        </w:rPr>
        <w:t xml:space="preserve">Após clicar em “OK” em Venda pela </w:t>
      </w:r>
      <w:proofErr w:type="spellStart"/>
      <w:proofErr w:type="gramStart"/>
      <w:r>
        <w:rPr>
          <w:color w:val="auto"/>
          <w:sz w:val="22"/>
          <w:szCs w:val="22"/>
        </w:rPr>
        <w:t>ePharma</w:t>
      </w:r>
      <w:proofErr w:type="spellEnd"/>
      <w:proofErr w:type="gramEnd"/>
      <w:r>
        <w:rPr>
          <w:color w:val="auto"/>
          <w:sz w:val="22"/>
          <w:szCs w:val="22"/>
        </w:rPr>
        <w:t>, o cupom fiscal será emitido</w:t>
      </w:r>
      <w:r w:rsidR="00247081">
        <w:rPr>
          <w:color w:val="auto"/>
          <w:sz w:val="22"/>
          <w:szCs w:val="22"/>
        </w:rPr>
        <w:t>.</w:t>
      </w:r>
    </w:p>
    <w:p w:rsidR="00247081" w:rsidRDefault="00247081" w:rsidP="00241868">
      <w:pPr>
        <w:pStyle w:val="Default"/>
        <w:ind w:left="720"/>
        <w:rPr>
          <w:color w:val="auto"/>
          <w:sz w:val="22"/>
          <w:szCs w:val="22"/>
        </w:rPr>
      </w:pPr>
    </w:p>
    <w:p w:rsidR="009401EA" w:rsidRPr="009401EA" w:rsidRDefault="009401EA" w:rsidP="009401EA">
      <w:pPr>
        <w:autoSpaceDE w:val="0"/>
        <w:autoSpaceDN w:val="0"/>
        <w:adjustRightInd w:val="0"/>
        <w:spacing w:after="0" w:line="240" w:lineRule="auto"/>
        <w:ind w:firstLine="708"/>
        <w:rPr>
          <w:rFonts w:ascii="Cambria" w:hAnsi="Cambria" w:cs="Cambria"/>
          <w:color w:val="000000"/>
          <w:sz w:val="26"/>
          <w:szCs w:val="26"/>
        </w:rPr>
      </w:pPr>
      <w:r w:rsidRPr="009401EA">
        <w:rPr>
          <w:rFonts w:ascii="Cambria" w:hAnsi="Cambria" w:cs="Cambria"/>
          <w:b/>
          <w:bCs/>
          <w:color w:val="000000"/>
          <w:sz w:val="26"/>
          <w:szCs w:val="26"/>
        </w:rPr>
        <w:t xml:space="preserve">Cancelamento </w:t>
      </w:r>
      <w:r>
        <w:rPr>
          <w:rFonts w:ascii="Cambria" w:hAnsi="Cambria" w:cs="Cambria"/>
          <w:b/>
          <w:bCs/>
          <w:color w:val="000000"/>
          <w:sz w:val="26"/>
          <w:szCs w:val="26"/>
        </w:rPr>
        <w:t>da Venda</w:t>
      </w:r>
    </w:p>
    <w:p w:rsidR="00247081" w:rsidRPr="006D5CC8" w:rsidRDefault="009401EA" w:rsidP="009401EA">
      <w:pPr>
        <w:pStyle w:val="Default"/>
        <w:ind w:left="720"/>
        <w:rPr>
          <w:color w:val="auto"/>
          <w:sz w:val="22"/>
          <w:szCs w:val="22"/>
        </w:rPr>
      </w:pPr>
      <w:r w:rsidRPr="009401EA">
        <w:rPr>
          <w:sz w:val="22"/>
          <w:szCs w:val="22"/>
        </w:rPr>
        <w:t>Para realizar o cancelamento de uma transação siga os passos abaixo. Primeiro deverá ser cancelada a venda e depois a autorização.</w:t>
      </w:r>
    </w:p>
    <w:sectPr w:rsidR="00247081" w:rsidRPr="006D5CC8" w:rsidSect="00D23888">
      <w:pgSz w:w="11906" w:h="16838"/>
      <w:pgMar w:top="1417" w:right="1416" w:bottom="1417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9253669"/>
    <w:multiLevelType w:val="hybridMultilevel"/>
    <w:tmpl w:val="CA1C4026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203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2"/>
  </w:compat>
  <w:rsids>
    <w:rsidRoot w:val="00D23888"/>
    <w:rsid w:val="00033726"/>
    <w:rsid w:val="000A6F5F"/>
    <w:rsid w:val="000B6433"/>
    <w:rsid w:val="0013501F"/>
    <w:rsid w:val="0014083B"/>
    <w:rsid w:val="001B76E6"/>
    <w:rsid w:val="00217680"/>
    <w:rsid w:val="00241868"/>
    <w:rsid w:val="00247081"/>
    <w:rsid w:val="002954FA"/>
    <w:rsid w:val="002D04DC"/>
    <w:rsid w:val="002D09DA"/>
    <w:rsid w:val="002D1AA9"/>
    <w:rsid w:val="002F692F"/>
    <w:rsid w:val="00300296"/>
    <w:rsid w:val="003028CC"/>
    <w:rsid w:val="00337512"/>
    <w:rsid w:val="00345B9D"/>
    <w:rsid w:val="00346558"/>
    <w:rsid w:val="003A6A92"/>
    <w:rsid w:val="003D1B97"/>
    <w:rsid w:val="00457197"/>
    <w:rsid w:val="005C5E73"/>
    <w:rsid w:val="005D3F7B"/>
    <w:rsid w:val="006D2BD5"/>
    <w:rsid w:val="006D5CC8"/>
    <w:rsid w:val="00726AAB"/>
    <w:rsid w:val="007A051F"/>
    <w:rsid w:val="00876F5F"/>
    <w:rsid w:val="009134A1"/>
    <w:rsid w:val="009401EA"/>
    <w:rsid w:val="009638BD"/>
    <w:rsid w:val="00970D5D"/>
    <w:rsid w:val="0097693F"/>
    <w:rsid w:val="009A21A1"/>
    <w:rsid w:val="00AC6A71"/>
    <w:rsid w:val="00AE7492"/>
    <w:rsid w:val="00B24080"/>
    <w:rsid w:val="00BB3961"/>
    <w:rsid w:val="00BB7D18"/>
    <w:rsid w:val="00BC1E60"/>
    <w:rsid w:val="00BD191A"/>
    <w:rsid w:val="00C03F70"/>
    <w:rsid w:val="00C46611"/>
    <w:rsid w:val="00CD1677"/>
    <w:rsid w:val="00CE703F"/>
    <w:rsid w:val="00D23888"/>
    <w:rsid w:val="00D54603"/>
    <w:rsid w:val="00DF2E91"/>
    <w:rsid w:val="00E32E04"/>
    <w:rsid w:val="00E65CF5"/>
    <w:rsid w:val="00E85A21"/>
    <w:rsid w:val="00EA2426"/>
    <w:rsid w:val="00ED3634"/>
    <w:rsid w:val="00F17E66"/>
    <w:rsid w:val="00F50887"/>
    <w:rsid w:val="00F55B77"/>
    <w:rsid w:val="00F562F2"/>
    <w:rsid w:val="00FB02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70D5D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Hyperlink">
    <w:name w:val="Hyperlink"/>
    <w:basedOn w:val="Fontepargpadro"/>
    <w:uiPriority w:val="99"/>
    <w:unhideWhenUsed/>
    <w:rsid w:val="00D23888"/>
    <w:rPr>
      <w:color w:val="0000FF" w:themeColor="hyperlink"/>
      <w:u w:val="single"/>
    </w:rPr>
  </w:style>
  <w:style w:type="paragraph" w:customStyle="1" w:styleId="Default">
    <w:name w:val="Default"/>
    <w:rsid w:val="003A6A92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3A6A9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3A6A9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pt-BR" w:eastAsia="pt-B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ias2.epharmatecnologia.com.br/sa/sec/speph_por_download%20" TargetMode="External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numbering" Target="numbering.xml"/><Relationship Id="rId6" Type="http://schemas.openxmlformats.org/officeDocument/2006/relationships/hyperlink" Target="http://www.epharma.com.br" TargetMode="Externa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1045</TotalTime>
  <Pages>12</Pages>
  <Words>747</Words>
  <Characters>4035</Characters>
  <Application>Microsoft Office Word</Application>
  <DocSecurity>0</DocSecurity>
  <Lines>33</Lines>
  <Paragraphs>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4773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SUPORTE 4</dc:creator>
  <cp:lastModifiedBy>EDUARDO</cp:lastModifiedBy>
  <cp:revision>26</cp:revision>
  <dcterms:created xsi:type="dcterms:W3CDTF">2012-10-15T13:11:00Z</dcterms:created>
  <dcterms:modified xsi:type="dcterms:W3CDTF">2012-12-15T11:24:00Z</dcterms:modified>
</cp:coreProperties>
</file>